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DF" w:rsidRDefault="007F4CDF" w:rsidP="005265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7F4CDF" w:rsidRDefault="007F4CDF" w:rsidP="005265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 2 «ДАХАР» СТ. ЧЕРВЛЕННАЯ</w:t>
      </w:r>
    </w:p>
    <w:p w:rsidR="007F4CDF" w:rsidRDefault="007F4CDF" w:rsidP="00526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ШЕЛКОВСКОГО МУНИЦИПАЛЬНОГО РАЙОНА»</w:t>
      </w:r>
    </w:p>
    <w:p w:rsidR="007F4CDF" w:rsidRDefault="007F4CDF" w:rsidP="0052654C">
      <w:pPr>
        <w:spacing w:after="0" w:line="240" w:lineRule="auto"/>
        <w:ind w:left="142" w:hanging="142"/>
        <w:jc w:val="center"/>
        <w:rPr>
          <w:rFonts w:ascii="Times New Roman" w:eastAsia="FZShuTi" w:hAnsi="Times New Roman" w:cs="Times New Roman"/>
          <w:b/>
          <w:color w:val="000000"/>
          <w:kern w:val="22"/>
          <w:sz w:val="28"/>
          <w:szCs w:val="28"/>
          <w:lang w:eastAsia="ru-RU"/>
        </w:rPr>
      </w:pPr>
    </w:p>
    <w:p w:rsidR="007F4CDF" w:rsidRDefault="007F4CDF" w:rsidP="0052654C">
      <w:pPr>
        <w:spacing w:after="0" w:line="240" w:lineRule="auto"/>
        <w:ind w:left="142" w:hanging="142"/>
        <w:jc w:val="center"/>
        <w:rPr>
          <w:rFonts w:ascii="Times New Roman" w:eastAsia="FZShuTi" w:hAnsi="Times New Roman" w:cs="Times New Roman"/>
          <w:b/>
          <w:color w:val="000000"/>
          <w:kern w:val="22"/>
          <w:sz w:val="28"/>
          <w:szCs w:val="28"/>
          <w:lang w:eastAsia="ru-RU"/>
        </w:rPr>
      </w:pPr>
    </w:p>
    <w:tbl>
      <w:tblPr>
        <w:tblW w:w="14803" w:type="dxa"/>
        <w:tblInd w:w="-142" w:type="dxa"/>
        <w:tblLook w:val="04A0" w:firstRow="1" w:lastRow="0" w:firstColumn="1" w:lastColumn="0" w:noHBand="0" w:noVBand="1"/>
      </w:tblPr>
      <w:tblGrid>
        <w:gridCol w:w="15639"/>
        <w:gridCol w:w="15639"/>
      </w:tblGrid>
      <w:tr w:rsidR="007F4CDF" w:rsidTr="00BC080C">
        <w:trPr>
          <w:trHeight w:val="1800"/>
        </w:trPr>
        <w:tc>
          <w:tcPr>
            <w:tcW w:w="5529" w:type="dxa"/>
            <w:hideMark/>
          </w:tcPr>
          <w:tbl>
            <w:tblPr>
              <w:tblW w:w="15228" w:type="dxa"/>
              <w:tblInd w:w="195" w:type="dxa"/>
              <w:tblLook w:val="04A0" w:firstRow="1" w:lastRow="0" w:firstColumn="1" w:lastColumn="0" w:noHBand="0" w:noVBand="1"/>
            </w:tblPr>
            <w:tblGrid>
              <w:gridCol w:w="5583"/>
              <w:gridCol w:w="9645"/>
            </w:tblGrid>
            <w:tr w:rsidR="007F4CDF" w:rsidTr="00BC080C">
              <w:trPr>
                <w:trHeight w:val="1800"/>
              </w:trPr>
              <w:tc>
                <w:tcPr>
                  <w:tcW w:w="5583" w:type="dxa"/>
                </w:tcPr>
                <w:p w:rsidR="007F4CDF" w:rsidRDefault="007F4CD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</w:t>
                  </w:r>
                </w:p>
                <w:p w:rsidR="007F4CDF" w:rsidRDefault="007F4CD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заседании</w:t>
                  </w:r>
                </w:p>
                <w:p w:rsidR="007F4CDF" w:rsidRDefault="007F4CD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педагогического совета</w:t>
                  </w:r>
                </w:p>
                <w:p w:rsidR="007F4CDF" w:rsidRDefault="007F4CD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№1 </w:t>
                  </w:r>
                </w:p>
                <w:p w:rsidR="007F4CDF" w:rsidRPr="000A1C2F" w:rsidRDefault="000A1C2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0A1C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31.08.</w:t>
                  </w:r>
                  <w:r w:rsidR="007F4CDF" w:rsidRPr="000A1C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202</w:t>
                  </w:r>
                  <w:r w:rsidR="00FC5781" w:rsidRPr="000A1C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3</w:t>
                  </w:r>
                  <w:r w:rsidR="007F4CDF" w:rsidRPr="000A1C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г.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45" w:type="dxa"/>
                </w:tcPr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УТВЕРЖДЕН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приказом ГБДОУ №2«Дахар» 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ст. Червленная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0A1C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31.08.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</w:t>
                  </w:r>
                  <w:r w:rsidR="00FC57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 №</w:t>
                  </w:r>
                  <w:r w:rsidR="000A1C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A1C2F" w:rsidRPr="000A1C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-од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4CDF" w:rsidRDefault="007F4CDF" w:rsidP="00BC080C"/>
        </w:tc>
        <w:tc>
          <w:tcPr>
            <w:tcW w:w="9274" w:type="dxa"/>
            <w:hideMark/>
          </w:tcPr>
          <w:tbl>
            <w:tblPr>
              <w:tblW w:w="15228" w:type="dxa"/>
              <w:tblInd w:w="195" w:type="dxa"/>
              <w:tblLook w:val="04A0" w:firstRow="1" w:lastRow="0" w:firstColumn="1" w:lastColumn="0" w:noHBand="0" w:noVBand="1"/>
            </w:tblPr>
            <w:tblGrid>
              <w:gridCol w:w="5583"/>
              <w:gridCol w:w="9645"/>
            </w:tblGrid>
            <w:tr w:rsidR="007F4CDF" w:rsidTr="00BC080C">
              <w:trPr>
                <w:trHeight w:val="1800"/>
              </w:trPr>
              <w:tc>
                <w:tcPr>
                  <w:tcW w:w="5583" w:type="dxa"/>
                </w:tcPr>
                <w:p w:rsidR="007F4CDF" w:rsidRDefault="007F4CD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</w:t>
                  </w:r>
                </w:p>
                <w:p w:rsidR="007F4CDF" w:rsidRDefault="007F4CD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заседании</w:t>
                  </w:r>
                </w:p>
                <w:p w:rsidR="007F4CDF" w:rsidRDefault="007F4CD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педагогического совета</w:t>
                  </w:r>
                </w:p>
                <w:p w:rsidR="007F4CDF" w:rsidRDefault="007F4CD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№1 </w:t>
                  </w:r>
                </w:p>
                <w:p w:rsidR="007F4CDF" w:rsidRDefault="007F4CDF" w:rsidP="00BC080C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__________2022г.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45" w:type="dxa"/>
                </w:tcPr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УТВЕРЖДЕН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Заведующий ГБДОУ №2«Дахар» 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ст. Червленная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_____________2022г од-___</w:t>
                  </w: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4CDF" w:rsidRDefault="007F4CDF" w:rsidP="00BC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4CDF" w:rsidRDefault="007F4CDF" w:rsidP="00BC080C"/>
        </w:tc>
      </w:tr>
    </w:tbl>
    <w:p w:rsidR="009E517A" w:rsidRPr="009E517A" w:rsidRDefault="009E517A" w:rsidP="009E5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17A" w:rsidRPr="009E517A" w:rsidRDefault="009E517A" w:rsidP="009E51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A" w:rsidRPr="009E517A" w:rsidRDefault="009E517A" w:rsidP="009E51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A" w:rsidRPr="009E517A" w:rsidRDefault="009E517A" w:rsidP="009E51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A" w:rsidRPr="009E517A" w:rsidRDefault="009E517A" w:rsidP="009E51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7A" w:rsidRPr="009E517A" w:rsidRDefault="009E517A" w:rsidP="009E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7A" w:rsidRDefault="009E517A" w:rsidP="009E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DF" w:rsidRDefault="007F4CDF" w:rsidP="009E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DF" w:rsidRDefault="007F4CDF" w:rsidP="009E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DF" w:rsidRDefault="007F4CDF" w:rsidP="009E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DF" w:rsidRPr="009E517A" w:rsidRDefault="007F4CDF" w:rsidP="0052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7A" w:rsidRPr="009E517A" w:rsidRDefault="009E517A" w:rsidP="0052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</w:t>
      </w:r>
    </w:p>
    <w:p w:rsidR="009E517A" w:rsidRPr="009E517A" w:rsidRDefault="009E517A" w:rsidP="0052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график</w:t>
      </w:r>
    </w:p>
    <w:p w:rsidR="009E517A" w:rsidRPr="009E517A" w:rsidRDefault="007F4CDF" w:rsidP="0052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7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C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E517A" w:rsidRPr="009E51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9E517A" w:rsidRPr="009E517A" w:rsidRDefault="009E517A" w:rsidP="0052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7A" w:rsidRPr="009E517A" w:rsidRDefault="009E517A" w:rsidP="009E517A">
      <w:pPr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28"/>
          <w:lang w:eastAsia="ru-RU"/>
        </w:rPr>
      </w:pPr>
    </w:p>
    <w:p w:rsidR="009E517A" w:rsidRPr="009E517A" w:rsidRDefault="009E517A" w:rsidP="009E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7A" w:rsidRPr="009E517A" w:rsidRDefault="009E517A" w:rsidP="009E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9E517A" w:rsidRPr="009E517A" w:rsidRDefault="009E517A" w:rsidP="009E517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7A" w:rsidRPr="009E517A" w:rsidRDefault="009E517A" w:rsidP="009E517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7A" w:rsidRPr="009E517A" w:rsidRDefault="009E517A" w:rsidP="009E517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7A" w:rsidRPr="009E517A" w:rsidRDefault="009E517A" w:rsidP="009E517A">
      <w:pPr>
        <w:spacing w:after="0" w:line="240" w:lineRule="auto"/>
        <w:rPr>
          <w:rFonts w:ascii="Calibri" w:eastAsia="Calibri" w:hAnsi="Calibri" w:cs="Times New Roman"/>
        </w:rPr>
      </w:pPr>
    </w:p>
    <w:p w:rsidR="009E517A" w:rsidRPr="009E517A" w:rsidRDefault="009E517A" w:rsidP="009E517A">
      <w:pPr>
        <w:spacing w:after="0" w:line="240" w:lineRule="auto"/>
        <w:rPr>
          <w:rFonts w:ascii="Calibri" w:eastAsia="Calibri" w:hAnsi="Calibri" w:cs="Times New Roman"/>
        </w:rPr>
      </w:pPr>
    </w:p>
    <w:p w:rsidR="009E517A" w:rsidRPr="009E517A" w:rsidRDefault="009E517A" w:rsidP="009E517A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9E517A" w:rsidRPr="009E517A" w:rsidRDefault="009E517A" w:rsidP="009E517A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9E517A" w:rsidRPr="009E517A" w:rsidRDefault="009E517A" w:rsidP="009E517A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9E517A" w:rsidRPr="009E517A" w:rsidRDefault="009E517A" w:rsidP="009E517A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9E517A" w:rsidRPr="009E517A" w:rsidRDefault="009E517A" w:rsidP="009E517A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9E517A" w:rsidRPr="009E517A" w:rsidRDefault="009E517A" w:rsidP="009E517A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9E517A" w:rsidRPr="009E517A" w:rsidRDefault="009E517A" w:rsidP="009E517A">
      <w:pPr>
        <w:spacing w:after="0" w:line="240" w:lineRule="auto"/>
        <w:ind w:left="-426" w:firstLine="142"/>
        <w:jc w:val="right"/>
        <w:rPr>
          <w:rFonts w:ascii="Calibri" w:eastAsia="Calibri" w:hAnsi="Calibri" w:cs="Times New Roman"/>
        </w:rPr>
      </w:pPr>
    </w:p>
    <w:p w:rsidR="009E517A" w:rsidRDefault="009E517A" w:rsidP="009E517A">
      <w:pPr>
        <w:spacing w:after="0" w:line="240" w:lineRule="auto"/>
        <w:rPr>
          <w:rFonts w:ascii="Calibri" w:eastAsia="Calibri" w:hAnsi="Calibri" w:cs="Times New Roman"/>
        </w:rPr>
      </w:pPr>
    </w:p>
    <w:p w:rsidR="00BD6EC8" w:rsidRDefault="00BD6EC8" w:rsidP="009E517A">
      <w:pPr>
        <w:spacing w:after="0" w:line="240" w:lineRule="auto"/>
        <w:rPr>
          <w:rFonts w:ascii="Calibri" w:eastAsia="Calibri" w:hAnsi="Calibri" w:cs="Times New Roman"/>
        </w:rPr>
      </w:pPr>
    </w:p>
    <w:p w:rsidR="00F321D1" w:rsidRDefault="00F321D1" w:rsidP="009E517A">
      <w:pPr>
        <w:spacing w:after="0" w:line="240" w:lineRule="auto"/>
        <w:rPr>
          <w:rFonts w:ascii="Calibri" w:eastAsia="Calibri" w:hAnsi="Calibri" w:cs="Times New Roman"/>
        </w:rPr>
      </w:pPr>
    </w:p>
    <w:p w:rsidR="00BD6EC8" w:rsidRPr="009E517A" w:rsidRDefault="00BD6EC8" w:rsidP="009E517A">
      <w:pPr>
        <w:spacing w:after="0" w:line="240" w:lineRule="auto"/>
        <w:rPr>
          <w:rFonts w:ascii="Calibri" w:eastAsia="Calibri" w:hAnsi="Calibri" w:cs="Times New Roman"/>
        </w:rPr>
      </w:pPr>
    </w:p>
    <w:p w:rsidR="00BD6EC8" w:rsidRDefault="00FC5781" w:rsidP="00526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F4CDF">
        <w:rPr>
          <w:rFonts w:ascii="Times New Roman" w:eastAsia="Calibri" w:hAnsi="Times New Roman" w:cs="Times New Roman"/>
          <w:b/>
          <w:sz w:val="28"/>
          <w:szCs w:val="28"/>
        </w:rPr>
        <w:t>т. Червленная –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E517A" w:rsidRPr="009E517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427B68" w:rsidRPr="00427B68" w:rsidRDefault="00427B68" w:rsidP="00F32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B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427B68" w:rsidRDefault="007F4CDF" w:rsidP="009E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427B68" w:rsidRPr="00427B68">
        <w:rPr>
          <w:rFonts w:ascii="Times New Roman" w:eastAsia="Calibri" w:hAnsi="Times New Roman" w:cs="Times New Roman"/>
          <w:b/>
          <w:sz w:val="28"/>
          <w:szCs w:val="28"/>
        </w:rPr>
        <w:t>БДОУ «</w:t>
      </w:r>
      <w:r w:rsidR="00F321D1">
        <w:rPr>
          <w:rFonts w:ascii="Times New Roman" w:eastAsia="Calibri" w:hAnsi="Times New Roman" w:cs="Times New Roman"/>
          <w:b/>
          <w:sz w:val="28"/>
          <w:szCs w:val="28"/>
        </w:rPr>
        <w:t>Детский сад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№2 «ДАХАР» </w:t>
      </w:r>
      <w:r w:rsidR="00F321D1">
        <w:rPr>
          <w:rFonts w:ascii="Times New Roman" w:eastAsia="Calibri" w:hAnsi="Times New Roman" w:cs="Times New Roman"/>
          <w:b/>
          <w:sz w:val="28"/>
          <w:szCs w:val="28"/>
        </w:rPr>
        <w:t>ст. Червленная</w:t>
      </w:r>
      <w:r w:rsidR="00427B68" w:rsidRPr="00427B6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21D1" w:rsidRPr="00427B68" w:rsidRDefault="00F321D1" w:rsidP="009E5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2654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27B68">
        <w:rPr>
          <w:rFonts w:ascii="Times New Roman" w:eastAsia="Calibri" w:hAnsi="Times New Roman" w:cs="Times New Roman"/>
          <w:sz w:val="28"/>
          <w:szCs w:val="28"/>
        </w:rPr>
        <w:t>Годовой календарный учебный график обра</w:t>
      </w:r>
      <w:r w:rsidR="00F566E6">
        <w:rPr>
          <w:rFonts w:ascii="Times New Roman" w:eastAsia="Calibri" w:hAnsi="Times New Roman" w:cs="Times New Roman"/>
          <w:sz w:val="28"/>
          <w:szCs w:val="28"/>
        </w:rPr>
        <w:t xml:space="preserve">зовательной деятельности </w:t>
      </w:r>
      <w:r w:rsidR="007F4CDF">
        <w:rPr>
          <w:rFonts w:ascii="Times New Roman" w:eastAsia="Calibri" w:hAnsi="Times New Roman" w:cs="Times New Roman"/>
          <w:sz w:val="28"/>
          <w:szCs w:val="28"/>
        </w:rPr>
        <w:t>на 202</w:t>
      </w:r>
      <w:r w:rsidR="00FC5781">
        <w:rPr>
          <w:rFonts w:ascii="Times New Roman" w:eastAsia="Calibri" w:hAnsi="Times New Roman" w:cs="Times New Roman"/>
          <w:sz w:val="28"/>
          <w:szCs w:val="28"/>
        </w:rPr>
        <w:t>3</w:t>
      </w:r>
      <w:r w:rsidR="007F4CDF">
        <w:rPr>
          <w:rFonts w:ascii="Times New Roman" w:eastAsia="Calibri" w:hAnsi="Times New Roman" w:cs="Times New Roman"/>
          <w:sz w:val="28"/>
          <w:szCs w:val="28"/>
        </w:rPr>
        <w:t>-202</w:t>
      </w:r>
      <w:r w:rsidR="00FC5781">
        <w:rPr>
          <w:rFonts w:ascii="Times New Roman" w:eastAsia="Calibri" w:hAnsi="Times New Roman" w:cs="Times New Roman"/>
          <w:sz w:val="28"/>
          <w:szCs w:val="28"/>
        </w:rPr>
        <w:t>4</w:t>
      </w:r>
      <w:r w:rsidR="00BD0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68">
        <w:rPr>
          <w:rFonts w:ascii="Times New Roman" w:eastAsia="Calibri" w:hAnsi="Times New Roman" w:cs="Times New Roman"/>
          <w:sz w:val="28"/>
          <w:szCs w:val="28"/>
        </w:rPr>
        <w:t>учебный год разработан в соответствии с: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Федеральным законом от 29.12.2012.г. № 273- ФЗ «Об образовании в Российской Федерации</w:t>
      </w:r>
      <w:r w:rsidR="00401FA8">
        <w:rPr>
          <w:rFonts w:ascii="Times New Roman" w:eastAsia="Calibri" w:hAnsi="Times New Roman" w:cs="Times New Roman"/>
          <w:sz w:val="28"/>
          <w:szCs w:val="28"/>
        </w:rPr>
        <w:t xml:space="preserve"> с изменениями от 08.12.2020г.</w:t>
      </w:r>
      <w:r w:rsidRPr="00427B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4CDF" w:rsidRPr="00427B68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Российской Федерации от 30.08.2013 г. №1014 «Об утверждении порядка организации и осуществление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- Основной общеобразовательной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</w:t>
      </w:r>
      <w:proofErr w:type="spellStart"/>
      <w:r w:rsidRPr="00427B68">
        <w:rPr>
          <w:rFonts w:ascii="Times New Roman" w:eastAsia="Calibri" w:hAnsi="Times New Roman" w:cs="Times New Roman"/>
          <w:sz w:val="28"/>
          <w:szCs w:val="28"/>
        </w:rPr>
        <w:t>Н.Е.Веракса</w:t>
      </w:r>
      <w:proofErr w:type="spell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7B68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27B68">
        <w:rPr>
          <w:rFonts w:ascii="Times New Roman" w:eastAsia="Calibri" w:hAnsi="Times New Roman" w:cs="Times New Roman"/>
          <w:sz w:val="28"/>
          <w:szCs w:val="28"/>
        </w:rPr>
        <w:t>М,А.Васильевой</w:t>
      </w:r>
      <w:proofErr w:type="spellEnd"/>
      <w:proofErr w:type="gram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 ДО.</w:t>
      </w:r>
    </w:p>
    <w:p w:rsidR="008523EB" w:rsidRPr="00E558D1" w:rsidRDefault="008523EB" w:rsidP="008523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558D1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28.09.2020г. № 28 «Об утверждении </w:t>
      </w:r>
      <w:hyperlink r:id="rId6" w:anchor="6580IP" w:history="1">
        <w:r w:rsidRPr="00E558D1">
          <w:rPr>
            <w:rFonts w:ascii="Times New Roman" w:eastAsia="Calibri" w:hAnsi="Times New Roman" w:cs="Times New Roman"/>
            <w:sz w:val="28"/>
            <w:szCs w:val="28"/>
          </w:rPr>
          <w:t>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>
        <w:t>.</w:t>
      </w:r>
    </w:p>
    <w:p w:rsidR="008523EB" w:rsidRDefault="008523EB" w:rsidP="0085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27.10.2020г. №32</w:t>
      </w:r>
      <w:r w:rsidRPr="00E55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tgtFrame="_blank" w:history="1">
        <w:r w:rsidRPr="00E558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санитарно-эпидемиологических правил и норм СанПиН 2.3/2.4.3590-20</w:t>
        </w:r>
      </w:hyperlink>
      <w:r w:rsidRPr="00E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организации общественного питания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EB" w:rsidRPr="00597FD4" w:rsidRDefault="008523EB" w:rsidP="0085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9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24.03.2021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9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59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 16"</w:t>
      </w:r>
      <w:r w:rsidRPr="00597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427B68" w:rsidRPr="00427B68" w:rsidRDefault="00427B68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 Годовой календарный учебный график обра</w:t>
      </w:r>
      <w:r w:rsidR="00BD0281">
        <w:rPr>
          <w:rFonts w:ascii="Times New Roman" w:eastAsia="Calibri" w:hAnsi="Times New Roman" w:cs="Times New Roman"/>
          <w:sz w:val="28"/>
          <w:szCs w:val="28"/>
        </w:rPr>
        <w:t>зовательной деятельно</w:t>
      </w:r>
      <w:r w:rsidR="00284E9A">
        <w:rPr>
          <w:rFonts w:ascii="Times New Roman" w:eastAsia="Calibri" w:hAnsi="Times New Roman" w:cs="Times New Roman"/>
          <w:sz w:val="28"/>
          <w:szCs w:val="28"/>
        </w:rPr>
        <w:t>сти на 2022-2023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учебный год является </w:t>
      </w:r>
      <w:r w:rsidR="007F4CDF" w:rsidRPr="00427B68">
        <w:rPr>
          <w:rFonts w:ascii="Times New Roman" w:eastAsia="Calibri" w:hAnsi="Times New Roman" w:cs="Times New Roman"/>
          <w:sz w:val="28"/>
          <w:szCs w:val="28"/>
        </w:rPr>
        <w:t>нормативным актом,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Учебный </w:t>
      </w:r>
      <w:r w:rsidR="00BD0281">
        <w:rPr>
          <w:rFonts w:ascii="Times New Roman" w:eastAsia="Calibri" w:hAnsi="Times New Roman" w:cs="Times New Roman"/>
          <w:sz w:val="28"/>
          <w:szCs w:val="28"/>
        </w:rPr>
        <w:t>год начинается с 1 сентября и заканчивается 31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Детский сад работает в режиме пятидневной рабочей недели.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Основными задачами годового календарного графика являются: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1.</w:t>
      </w:r>
      <w:r w:rsidR="0018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68">
        <w:rPr>
          <w:rFonts w:ascii="Times New Roman" w:eastAsia="Calibri" w:hAnsi="Times New Roman" w:cs="Times New Roman"/>
          <w:sz w:val="28"/>
          <w:szCs w:val="28"/>
        </w:rPr>
        <w:t>Регулирование объема образовательной нагрузки.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2.</w:t>
      </w:r>
      <w:r w:rsidR="0018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68">
        <w:rPr>
          <w:rFonts w:ascii="Times New Roman" w:eastAsia="Calibri" w:hAnsi="Times New Roman" w:cs="Times New Roman"/>
          <w:sz w:val="28"/>
          <w:szCs w:val="28"/>
        </w:rPr>
        <w:t>Реализация ФГОС к содержанию и организация образовательного процесса ДОУ.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18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68">
        <w:rPr>
          <w:rFonts w:ascii="Times New Roman" w:eastAsia="Calibri" w:hAnsi="Times New Roman" w:cs="Times New Roman"/>
          <w:sz w:val="28"/>
          <w:szCs w:val="28"/>
        </w:rPr>
        <w:t>Обеспечение углубленной работы по приоритетному направлению деятельности ДОУ.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4.</w:t>
      </w:r>
      <w:r w:rsidR="0018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7BB" w:rsidRPr="00427B68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единства всех компонентов (федерального, регионального, и институционального).</w:t>
      </w:r>
    </w:p>
    <w:p w:rsidR="00427B68" w:rsidRDefault="007F4CDF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202</w:t>
      </w:r>
      <w:r w:rsidR="00FC5781">
        <w:rPr>
          <w:rFonts w:ascii="Times New Roman" w:eastAsia="Calibri" w:hAnsi="Times New Roman" w:cs="Times New Roman"/>
          <w:sz w:val="28"/>
          <w:szCs w:val="28"/>
        </w:rPr>
        <w:t>3</w:t>
      </w:r>
      <w:r w:rsidR="00F566E6">
        <w:rPr>
          <w:rFonts w:ascii="Times New Roman" w:eastAsia="Calibri" w:hAnsi="Times New Roman" w:cs="Times New Roman"/>
          <w:sz w:val="28"/>
          <w:szCs w:val="28"/>
        </w:rPr>
        <w:t>-202</w:t>
      </w:r>
      <w:r w:rsidR="00FC5781">
        <w:rPr>
          <w:rFonts w:ascii="Times New Roman" w:eastAsia="Calibri" w:hAnsi="Times New Roman" w:cs="Times New Roman"/>
          <w:sz w:val="28"/>
          <w:szCs w:val="28"/>
        </w:rPr>
        <w:t>4</w:t>
      </w:r>
      <w:r w:rsidR="00BD0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учебном году в Г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БДОУ «Детский сад </w:t>
      </w:r>
      <w:r>
        <w:rPr>
          <w:rFonts w:ascii="Times New Roman" w:eastAsia="Calibri" w:hAnsi="Times New Roman" w:cs="Times New Roman"/>
          <w:sz w:val="28"/>
          <w:szCs w:val="28"/>
        </w:rPr>
        <w:t>№2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Дах</w:t>
      </w:r>
      <w:r w:rsidR="001850D2">
        <w:rPr>
          <w:rFonts w:ascii="Times New Roman" w:eastAsia="Calibri" w:hAnsi="Times New Roman" w:cs="Times New Roman"/>
          <w:sz w:val="28"/>
          <w:szCs w:val="28"/>
        </w:rPr>
        <w:t>ар</w:t>
      </w:r>
      <w:proofErr w:type="spellEnd"/>
      <w:r w:rsidR="001850D2">
        <w:rPr>
          <w:rFonts w:ascii="Times New Roman" w:eastAsia="Calibri" w:hAnsi="Times New Roman" w:cs="Times New Roman"/>
          <w:sz w:val="28"/>
          <w:szCs w:val="28"/>
        </w:rPr>
        <w:t>» ст. Червленная» функционируе</w:t>
      </w:r>
      <w:r>
        <w:rPr>
          <w:rFonts w:ascii="Times New Roman" w:eastAsia="Calibri" w:hAnsi="Times New Roman" w:cs="Times New Roman"/>
          <w:sz w:val="28"/>
          <w:szCs w:val="28"/>
        </w:rPr>
        <w:t>т 4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 групп общеразвивающей направленности, укомплектованных в соответствии с возрастными нормами:</w:t>
      </w:r>
    </w:p>
    <w:p w:rsidR="007F4CDF" w:rsidRPr="00427B68" w:rsidRDefault="007F4CDF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68D5">
        <w:rPr>
          <w:rFonts w:ascii="Times New Roman" w:eastAsia="Calibri" w:hAnsi="Times New Roman" w:cs="Times New Roman"/>
          <w:sz w:val="28"/>
          <w:szCs w:val="28"/>
        </w:rPr>
        <w:t>Вторая группа раннего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(1.5 до 3 лет);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Младшая группа (</w:t>
      </w:r>
      <w:r w:rsidR="007F4CDF">
        <w:rPr>
          <w:rFonts w:ascii="Times New Roman" w:eastAsia="Calibri" w:hAnsi="Times New Roman" w:cs="Times New Roman"/>
          <w:sz w:val="28"/>
          <w:szCs w:val="28"/>
        </w:rPr>
        <w:t>3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F4CDF">
        <w:rPr>
          <w:rFonts w:ascii="Times New Roman" w:eastAsia="Calibri" w:hAnsi="Times New Roman" w:cs="Times New Roman"/>
          <w:sz w:val="28"/>
          <w:szCs w:val="28"/>
        </w:rPr>
        <w:t>4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лет);</w:t>
      </w:r>
    </w:p>
    <w:p w:rsidR="00427B68" w:rsidRPr="00427B68" w:rsidRDefault="00BD0281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Средняя группа (</w:t>
      </w:r>
      <w:r w:rsidR="007F4CDF">
        <w:rPr>
          <w:rFonts w:ascii="Times New Roman" w:eastAsia="Calibri" w:hAnsi="Times New Roman" w:cs="Times New Roman"/>
          <w:sz w:val="28"/>
          <w:szCs w:val="28"/>
        </w:rPr>
        <w:t xml:space="preserve">4 до 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>5 лет);</w:t>
      </w:r>
    </w:p>
    <w:p w:rsidR="00427B68" w:rsidRPr="00427B68" w:rsidRDefault="007F4CDF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Старшая группа (5 до </w:t>
      </w:r>
      <w:r w:rsidR="00BD0281">
        <w:rPr>
          <w:rFonts w:ascii="Times New Roman" w:eastAsia="Calibri" w:hAnsi="Times New Roman" w:cs="Times New Roman"/>
          <w:sz w:val="28"/>
          <w:szCs w:val="28"/>
        </w:rPr>
        <w:t>7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 лет);</w:t>
      </w:r>
    </w:p>
    <w:p w:rsidR="00427B68" w:rsidRPr="00427B68" w:rsidRDefault="00427B68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Коллектив дошкольного образовательного учреждения работает по основной общеобразовательной</w:t>
      </w:r>
      <w:r w:rsidR="007F4CDF">
        <w:rPr>
          <w:rFonts w:ascii="Times New Roman" w:eastAsia="Calibri" w:hAnsi="Times New Roman" w:cs="Times New Roman"/>
          <w:sz w:val="28"/>
          <w:szCs w:val="28"/>
        </w:rPr>
        <w:t xml:space="preserve"> программе </w:t>
      </w:r>
      <w:r w:rsidR="00FC5781">
        <w:rPr>
          <w:rFonts w:ascii="Times New Roman" w:eastAsia="Calibri" w:hAnsi="Times New Roman" w:cs="Times New Roman"/>
          <w:sz w:val="28"/>
          <w:szCs w:val="28"/>
        </w:rPr>
        <w:t>«От рождения до школы».</w:t>
      </w:r>
      <w:r w:rsidR="007F4CD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27B68">
        <w:rPr>
          <w:rFonts w:ascii="Times New Roman" w:eastAsia="Calibri" w:hAnsi="Times New Roman" w:cs="Times New Roman"/>
          <w:sz w:val="28"/>
          <w:szCs w:val="28"/>
        </w:rPr>
        <w:t>БДОУ «</w:t>
      </w:r>
      <w:r w:rsidR="001850D2"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CDF">
        <w:rPr>
          <w:rFonts w:ascii="Times New Roman" w:eastAsia="Calibri" w:hAnsi="Times New Roman" w:cs="Times New Roman"/>
          <w:sz w:val="28"/>
          <w:szCs w:val="28"/>
        </w:rPr>
        <w:t>№2 «</w:t>
      </w:r>
      <w:proofErr w:type="spellStart"/>
      <w:r w:rsidR="007F4CDF">
        <w:rPr>
          <w:rFonts w:ascii="Times New Roman" w:eastAsia="Calibri" w:hAnsi="Times New Roman" w:cs="Times New Roman"/>
          <w:sz w:val="28"/>
          <w:szCs w:val="28"/>
        </w:rPr>
        <w:t>Д</w:t>
      </w:r>
      <w:r w:rsidR="001850D2">
        <w:rPr>
          <w:rFonts w:ascii="Times New Roman" w:eastAsia="Calibri" w:hAnsi="Times New Roman" w:cs="Times New Roman"/>
          <w:sz w:val="28"/>
          <w:szCs w:val="28"/>
        </w:rPr>
        <w:t>ахар</w:t>
      </w:r>
      <w:proofErr w:type="spellEnd"/>
      <w:r w:rsidR="007F4CD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850D2">
        <w:rPr>
          <w:rFonts w:ascii="Times New Roman" w:eastAsia="Calibri" w:hAnsi="Times New Roman" w:cs="Times New Roman"/>
          <w:sz w:val="28"/>
          <w:szCs w:val="28"/>
        </w:rPr>
        <w:t>ст. Червленная</w:t>
      </w:r>
      <w:r w:rsidRPr="00427B68">
        <w:rPr>
          <w:rFonts w:ascii="Times New Roman" w:eastAsia="Calibri" w:hAnsi="Times New Roman" w:cs="Times New Roman"/>
          <w:sz w:val="28"/>
          <w:szCs w:val="28"/>
        </w:rPr>
        <w:t>»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 к структуре основной общеобразовательной программы дошкольного образования (Приказ Министерства образования и науки Российской Федерации от 17 октября 2017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</w:t>
      </w:r>
      <w:r w:rsidR="001850D2">
        <w:rPr>
          <w:rFonts w:ascii="Times New Roman" w:eastAsia="Calibri" w:hAnsi="Times New Roman" w:cs="Times New Roman"/>
          <w:sz w:val="28"/>
          <w:szCs w:val="28"/>
        </w:rPr>
        <w:t>ой общеобразовательной программой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«От рождения до школы» под редакцией Н.Е. </w:t>
      </w:r>
      <w:proofErr w:type="spellStart"/>
      <w:r w:rsidRPr="00427B68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, Т.С. Комаровой, </w:t>
      </w:r>
      <w:proofErr w:type="spellStart"/>
      <w:r w:rsidRPr="00427B68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proofErr w:type="spellEnd"/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. Методическое обеспечение основной программы соответствует перечню </w:t>
      </w:r>
      <w:r w:rsidR="007F4CDF" w:rsidRPr="00427B68">
        <w:rPr>
          <w:rFonts w:ascii="Times New Roman" w:eastAsia="Calibri" w:hAnsi="Times New Roman" w:cs="Times New Roman"/>
          <w:sz w:val="28"/>
          <w:szCs w:val="28"/>
        </w:rPr>
        <w:t>методических изданий,</w:t>
      </w: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рекомендованных Министерством образования РФ по разделу «Дошкольное воспитание».</w:t>
      </w:r>
    </w:p>
    <w:p w:rsidR="00427B68" w:rsidRPr="00427B68" w:rsidRDefault="00427B68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Годовой календарный учебный график образовательной деятельности соответствует Уставу ДОУ, общеобразовательной и парциальным программам. Гарантирует ребенку получение комплекса образовательных услуг.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Содержание годового календарного учебного графика включает в себя:</w:t>
      </w:r>
    </w:p>
    <w:p w:rsidR="00427B68" w:rsidRPr="00427B68" w:rsidRDefault="00F05C9F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режим работы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 ДОУ;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количество недель в учебном году;</w:t>
      </w:r>
    </w:p>
    <w:p w:rsidR="00427B68" w:rsidRPr="00427B68" w:rsidRDefault="006E2DFF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сроки проведения праздничных нерабочих дней</w:t>
      </w:r>
      <w:r w:rsidR="00427B68" w:rsidRPr="00427B68">
        <w:rPr>
          <w:rFonts w:ascii="Times New Roman" w:eastAsia="Calibri" w:hAnsi="Times New Roman" w:cs="Times New Roman"/>
          <w:sz w:val="28"/>
          <w:szCs w:val="28"/>
        </w:rPr>
        <w:t xml:space="preserve"> их начало и окончание;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сроки проведения мониторинга достижения детьми планируемых результатов освоение ООП дошкольного образования;</w:t>
      </w:r>
    </w:p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>- праздничные дни.</w:t>
      </w:r>
    </w:p>
    <w:p w:rsidR="00427B68" w:rsidRPr="00427B68" w:rsidRDefault="00427B68" w:rsidP="009E51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 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F321D1" w:rsidRDefault="00427B68" w:rsidP="009E517A">
      <w:pPr>
        <w:tabs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7B68">
        <w:rPr>
          <w:rFonts w:ascii="Times New Roman" w:eastAsia="Calibri" w:hAnsi="Times New Roman" w:cs="Times New Roman"/>
          <w:sz w:val="28"/>
          <w:szCs w:val="28"/>
        </w:rPr>
        <w:t xml:space="preserve">     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 Согласно ст. 112 Трудового Кодекса РФ, а также Постановление о переносе выходных дней Правительства РФ от </w:t>
      </w:r>
      <w:r w:rsidRPr="00427B68">
        <w:rPr>
          <w:rFonts w:ascii="Times New Roman" w:eastAsia="Calibri" w:hAnsi="Times New Roman" w:cs="Times New Roman"/>
          <w:sz w:val="28"/>
          <w:szCs w:val="28"/>
        </w:rPr>
        <w:lastRenderedPageBreak/>
        <w:t>28.05.2013 г. № 444 в годовом календарном учебном графике учтены нерабочие (выходные и праздничные) дни.</w:t>
      </w:r>
    </w:p>
    <w:p w:rsidR="00F05C9F" w:rsidRPr="00427B68" w:rsidRDefault="00F05C9F" w:rsidP="009E517A">
      <w:pPr>
        <w:tabs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678"/>
        <w:gridCol w:w="30"/>
        <w:gridCol w:w="285"/>
        <w:gridCol w:w="992"/>
        <w:gridCol w:w="567"/>
        <w:gridCol w:w="567"/>
        <w:gridCol w:w="992"/>
        <w:gridCol w:w="1559"/>
        <w:gridCol w:w="1560"/>
      </w:tblGrid>
      <w:tr w:rsidR="00427B68" w:rsidRPr="00427B68" w:rsidTr="00731FDA">
        <w:tc>
          <w:tcPr>
            <w:tcW w:w="10065" w:type="dxa"/>
            <w:gridSpan w:val="11"/>
          </w:tcPr>
          <w:p w:rsidR="00427B68" w:rsidRDefault="00427B68" w:rsidP="00541E19">
            <w:pPr>
              <w:pStyle w:val="a8"/>
              <w:numPr>
                <w:ilvl w:val="0"/>
                <w:numId w:val="2"/>
              </w:numPr>
              <w:ind w:left="341" w:hanging="34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C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  <w:p w:rsidR="000C7593" w:rsidRPr="007F4CDF" w:rsidRDefault="000C7593" w:rsidP="000C7593">
            <w:pPr>
              <w:pStyle w:val="a8"/>
              <w:ind w:left="34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B68" w:rsidRPr="00427B68" w:rsidTr="00392D6E">
        <w:tc>
          <w:tcPr>
            <w:tcW w:w="4820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245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427B68" w:rsidRPr="00427B68" w:rsidTr="00392D6E">
        <w:tc>
          <w:tcPr>
            <w:tcW w:w="4820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5245" w:type="dxa"/>
            <w:gridSpan w:val="5"/>
          </w:tcPr>
          <w:p w:rsidR="00F05C9F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часов в день (с 7 ч.00 мин. </w:t>
            </w:r>
          </w:p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до 19 ч. 00 мин. )</w:t>
            </w:r>
          </w:p>
        </w:tc>
      </w:tr>
      <w:tr w:rsidR="00427B68" w:rsidRPr="00427B68" w:rsidTr="00392D6E">
        <w:tc>
          <w:tcPr>
            <w:tcW w:w="4820" w:type="dxa"/>
            <w:gridSpan w:val="6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5245" w:type="dxa"/>
            <w:gridSpan w:val="5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суббота, воскресенье и праздничные дни </w:t>
            </w:r>
          </w:p>
        </w:tc>
      </w:tr>
      <w:tr w:rsidR="00427B68" w:rsidRPr="00427B68" w:rsidTr="00731FDA">
        <w:tc>
          <w:tcPr>
            <w:tcW w:w="10065" w:type="dxa"/>
            <w:gridSpan w:val="11"/>
          </w:tcPr>
          <w:p w:rsid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Продолжительность учебного года</w:t>
            </w:r>
          </w:p>
          <w:p w:rsidR="000C7593" w:rsidRPr="00427B68" w:rsidRDefault="000C7593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992" w:type="dxa"/>
            <w:gridSpan w:val="7"/>
          </w:tcPr>
          <w:p w:rsidR="00427B68" w:rsidRPr="00427B68" w:rsidRDefault="00A57F83" w:rsidP="00FC5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по 31.05.202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471F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27B68" w:rsidRPr="00427B68" w:rsidRDefault="00471F41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427B68" w:rsidRPr="00427B68" w:rsidTr="0060472D">
        <w:trPr>
          <w:trHeight w:val="120"/>
        </w:trPr>
        <w:tc>
          <w:tcPr>
            <w:tcW w:w="3513" w:type="dxa"/>
            <w:gridSpan w:val="3"/>
          </w:tcPr>
          <w:p w:rsidR="00427B68" w:rsidRPr="0052654C" w:rsidRDefault="006E2DFF" w:rsidP="0052654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65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Начало </w:t>
            </w:r>
            <w:r w:rsidR="0052654C" w:rsidRPr="005265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учебного</w:t>
            </w:r>
            <w:r w:rsidRPr="005265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992" w:type="dxa"/>
            <w:gridSpan w:val="7"/>
          </w:tcPr>
          <w:p w:rsidR="00427B68" w:rsidRPr="00427B68" w:rsidRDefault="00A57F83" w:rsidP="00FC5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F4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по 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427B68" w:rsidRPr="00427B68" w:rsidRDefault="00471F41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471F41" w:rsidRPr="00427B68" w:rsidTr="0060472D">
        <w:trPr>
          <w:trHeight w:val="195"/>
        </w:trPr>
        <w:tc>
          <w:tcPr>
            <w:tcW w:w="3513" w:type="dxa"/>
            <w:gridSpan w:val="3"/>
          </w:tcPr>
          <w:p w:rsidR="00471F41" w:rsidRPr="0052654C" w:rsidRDefault="00471F41" w:rsidP="0052654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65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Конец </w:t>
            </w:r>
            <w:r w:rsidR="0052654C" w:rsidRPr="005265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учебного</w:t>
            </w:r>
            <w:r w:rsidRPr="005265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992" w:type="dxa"/>
            <w:gridSpan w:val="7"/>
          </w:tcPr>
          <w:p w:rsidR="00471F41" w:rsidRDefault="007F4CDF" w:rsidP="00FC5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10.01.202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по 31.05.202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71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:rsidR="00471F41" w:rsidRPr="00427B68" w:rsidRDefault="00471F41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недель </w:t>
            </w:r>
          </w:p>
        </w:tc>
      </w:tr>
      <w:tr w:rsidR="00427B68" w:rsidRPr="00427B68" w:rsidTr="00731FDA">
        <w:tc>
          <w:tcPr>
            <w:tcW w:w="10065" w:type="dxa"/>
            <w:gridSpan w:val="11"/>
          </w:tcPr>
          <w:p w:rsid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  <w:p w:rsidR="000C7593" w:rsidRPr="00427B68" w:rsidRDefault="000C7593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B68" w:rsidRPr="00427B68" w:rsidTr="00731FDA">
        <w:tc>
          <w:tcPr>
            <w:tcW w:w="10065" w:type="dxa"/>
            <w:gridSpan w:val="11"/>
          </w:tcPr>
          <w:p w:rsid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="000C7593"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Мониторинг</w:t>
            </w: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движения детьми планируемых результатов освоения образовательной </w:t>
            </w:r>
            <w:r w:rsidR="000C7593"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 (</w:t>
            </w: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прекращения образовательного процесса)</w:t>
            </w:r>
          </w:p>
          <w:p w:rsidR="000C7593" w:rsidRPr="00427B68" w:rsidRDefault="000C7593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B68" w:rsidRPr="00427B68" w:rsidTr="0060472D">
        <w:tc>
          <w:tcPr>
            <w:tcW w:w="3543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4962" w:type="dxa"/>
            <w:gridSpan w:val="6"/>
          </w:tcPr>
          <w:p w:rsidR="00427B68" w:rsidRPr="00427B68" w:rsidRDefault="007F4CDF" w:rsidP="00FC5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07.09.202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г.-17.09.202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недели</w:t>
            </w:r>
          </w:p>
        </w:tc>
      </w:tr>
      <w:tr w:rsidR="00427B68" w:rsidRPr="00427B68" w:rsidTr="0060472D">
        <w:tc>
          <w:tcPr>
            <w:tcW w:w="3543" w:type="dxa"/>
            <w:gridSpan w:val="4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4962" w:type="dxa"/>
            <w:gridSpan w:val="6"/>
          </w:tcPr>
          <w:p w:rsidR="00427B68" w:rsidRPr="00427B68" w:rsidRDefault="007F4CDF" w:rsidP="00FC5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г.-21.04.202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недели</w:t>
            </w:r>
          </w:p>
        </w:tc>
      </w:tr>
      <w:tr w:rsidR="00427B68" w:rsidRPr="00427B68" w:rsidTr="00731FDA">
        <w:tc>
          <w:tcPr>
            <w:tcW w:w="10065" w:type="dxa"/>
            <w:gridSpan w:val="11"/>
          </w:tcPr>
          <w:p w:rsidR="000C7593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3.2. Праздники для воспитанников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Развлечение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9668D5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Утренник 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Утренник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Чеченской женщины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Осенний бал 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Золотая осень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</w:tc>
      </w:tr>
      <w:tr w:rsidR="00427B68" w:rsidRPr="00427B68" w:rsidTr="0060472D">
        <w:trPr>
          <w:trHeight w:val="86"/>
        </w:trPr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Спортивный досуг 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Играйте детвора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</w:tr>
      <w:tr w:rsidR="009668D5" w:rsidRPr="00427B68" w:rsidTr="0060472D">
        <w:tc>
          <w:tcPr>
            <w:tcW w:w="3513" w:type="dxa"/>
            <w:gridSpan w:val="3"/>
          </w:tcPr>
          <w:p w:rsidR="009668D5" w:rsidRPr="00427B68" w:rsidRDefault="009668D5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Утренник </w:t>
            </w:r>
          </w:p>
        </w:tc>
        <w:tc>
          <w:tcPr>
            <w:tcW w:w="4992" w:type="dxa"/>
            <w:gridSpan w:val="7"/>
          </w:tcPr>
          <w:p w:rsidR="009668D5" w:rsidRPr="00427B68" w:rsidRDefault="009668D5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День отца </w:t>
            </w:r>
          </w:p>
        </w:tc>
        <w:tc>
          <w:tcPr>
            <w:tcW w:w="1560" w:type="dxa"/>
          </w:tcPr>
          <w:p w:rsidR="009668D5" w:rsidRPr="00427B68" w:rsidRDefault="009668D5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Утренник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Ноябрь 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Концерт 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Мамочке любимой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Развлечение 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Здравствуй новый год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Страна зимних игр и развлечений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Январь 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Музыкально-спортивное развлечение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Есть у Армии сыны!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Февраль 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Развлечение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Сердце свое, я тебе подарю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Март 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Утренник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Конституции Чеченской Республики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Развлечение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И шутки, и смех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Апрель 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Спортивный досуг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Путешествие к звездам 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Концерт 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День мира, светлый и счастливый праздник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Музыкально-спортивное развлечение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Праздник Весны и Труда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Май 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Утренник 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  <w:tr w:rsidR="00427B68" w:rsidRPr="00427B68" w:rsidTr="0060472D">
        <w:tc>
          <w:tcPr>
            <w:tcW w:w="3513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Выпускной бал</w:t>
            </w:r>
          </w:p>
        </w:tc>
        <w:tc>
          <w:tcPr>
            <w:tcW w:w="4992" w:type="dxa"/>
            <w:gridSpan w:val="7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До свиданье детский сад, до свиданье</w:t>
            </w:r>
          </w:p>
        </w:tc>
        <w:tc>
          <w:tcPr>
            <w:tcW w:w="1560" w:type="dxa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  <w:tr w:rsidR="00427B68" w:rsidRPr="00427B68" w:rsidTr="00731FDA">
        <w:tc>
          <w:tcPr>
            <w:tcW w:w="10065" w:type="dxa"/>
            <w:gridSpan w:val="11"/>
          </w:tcPr>
          <w:p w:rsidR="00427B68" w:rsidRDefault="006E2DFF" w:rsidP="006E2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2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 праздничных нерабочих дней</w:t>
            </w:r>
            <w:r w:rsidR="00427B68"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7593" w:rsidRPr="00427B68" w:rsidRDefault="000C7593" w:rsidP="006E2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B68" w:rsidRPr="00427B68" w:rsidTr="00731FDA">
        <w:tc>
          <w:tcPr>
            <w:tcW w:w="10065" w:type="dxa"/>
            <w:gridSpan w:val="11"/>
          </w:tcPr>
          <w:p w:rsidR="000C7593" w:rsidRDefault="006E2DFF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4.1. Праздничные нерабочие дни</w:t>
            </w:r>
          </w:p>
          <w:p w:rsidR="0060472D" w:rsidRPr="00427B68" w:rsidRDefault="0060472D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E2DFF" w:rsidRPr="00427B68" w:rsidTr="0060472D">
        <w:tc>
          <w:tcPr>
            <w:tcW w:w="2835" w:type="dxa"/>
            <w:gridSpan w:val="2"/>
            <w:vMerge w:val="restart"/>
          </w:tcPr>
          <w:p w:rsidR="006E2DFF" w:rsidRDefault="006E2DFF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праздничные нерабочие дни</w:t>
            </w:r>
          </w:p>
          <w:p w:rsidR="0060472D" w:rsidRPr="00427B68" w:rsidRDefault="0060472D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8"/>
          </w:tcPr>
          <w:p w:rsidR="006E2DFF" w:rsidRPr="00427B68" w:rsidRDefault="006E2DFF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Сроки/даты</w:t>
            </w:r>
          </w:p>
        </w:tc>
        <w:tc>
          <w:tcPr>
            <w:tcW w:w="1560" w:type="dxa"/>
            <w:vMerge w:val="restart"/>
          </w:tcPr>
          <w:p w:rsidR="006E2DFF" w:rsidRPr="00427B68" w:rsidRDefault="006E2DFF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недели</w:t>
            </w:r>
          </w:p>
        </w:tc>
      </w:tr>
      <w:tr w:rsidR="006E2DFF" w:rsidRPr="00427B68" w:rsidTr="0060472D">
        <w:tc>
          <w:tcPr>
            <w:tcW w:w="2835" w:type="dxa"/>
            <w:gridSpan w:val="2"/>
            <w:vMerge/>
          </w:tcPr>
          <w:p w:rsidR="006E2DFF" w:rsidRPr="00427B68" w:rsidRDefault="006E2DFF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8"/>
          </w:tcPr>
          <w:p w:rsidR="006E2DFF" w:rsidRPr="00427B68" w:rsidRDefault="00541E19" w:rsidP="00FC5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31.12.202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57F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09.01.202</w:t>
            </w:r>
            <w:r w:rsidR="00FC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E2DFF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560" w:type="dxa"/>
            <w:vMerge/>
          </w:tcPr>
          <w:p w:rsidR="006E2DFF" w:rsidRPr="00427B68" w:rsidRDefault="006E2DFF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7B68" w:rsidRPr="00427B68" w:rsidTr="00731FDA">
        <w:tc>
          <w:tcPr>
            <w:tcW w:w="10065" w:type="dxa"/>
            <w:gridSpan w:val="11"/>
          </w:tcPr>
          <w:p w:rsid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Мероприятия, проводимые в летний оздоровительный период</w:t>
            </w:r>
          </w:p>
          <w:p w:rsidR="000C7593" w:rsidRPr="00427B68" w:rsidRDefault="000C7593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B68" w:rsidRPr="00427B68" w:rsidTr="00FC5781">
        <w:tc>
          <w:tcPr>
            <w:tcW w:w="5954" w:type="dxa"/>
            <w:gridSpan w:val="8"/>
          </w:tcPr>
          <w:p w:rsidR="00427B68" w:rsidRPr="00427B68" w:rsidRDefault="00427B68" w:rsidP="009E517A">
            <w:pPr>
              <w:tabs>
                <w:tab w:val="left" w:pos="-14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Сроки/ дата</w:t>
            </w:r>
          </w:p>
        </w:tc>
      </w:tr>
      <w:tr w:rsidR="00427B68" w:rsidRPr="00427B68" w:rsidTr="00FC5781">
        <w:tc>
          <w:tcPr>
            <w:tcW w:w="5954" w:type="dxa"/>
            <w:gridSpan w:val="8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праздников, досугов, развлечений</w:t>
            </w:r>
          </w:p>
        </w:tc>
        <w:tc>
          <w:tcPr>
            <w:tcW w:w="4111" w:type="dxa"/>
            <w:gridSpan w:val="3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 июнь, август</w:t>
            </w:r>
          </w:p>
        </w:tc>
      </w:tr>
      <w:tr w:rsidR="00427B68" w:rsidRPr="00427B68" w:rsidTr="00FC5781">
        <w:tc>
          <w:tcPr>
            <w:tcW w:w="5954" w:type="dxa"/>
            <w:gridSpan w:val="8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4111" w:type="dxa"/>
            <w:gridSpan w:val="3"/>
          </w:tcPr>
          <w:p w:rsidR="00427B68" w:rsidRPr="00427B68" w:rsidRDefault="00F05C9F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педагогов, по плану</w:t>
            </w:r>
            <w:r w:rsidR="00427B68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в летний период</w:t>
            </w:r>
          </w:p>
        </w:tc>
      </w:tr>
      <w:tr w:rsidR="00427B68" w:rsidRPr="00427B68" w:rsidTr="00731FDA">
        <w:tc>
          <w:tcPr>
            <w:tcW w:w="10065" w:type="dxa"/>
            <w:gridSpan w:val="11"/>
          </w:tcPr>
          <w:p w:rsidR="000C7593" w:rsidRDefault="00427B68" w:rsidP="009E517A">
            <w:pPr>
              <w:tabs>
                <w:tab w:val="left" w:pos="33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6.Организация образовательного процесса</w:t>
            </w:r>
          </w:p>
          <w:p w:rsidR="00F321D1" w:rsidRPr="00427B68" w:rsidRDefault="00F321D1" w:rsidP="009E517A">
            <w:pPr>
              <w:tabs>
                <w:tab w:val="left" w:pos="3388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B68" w:rsidRPr="00427B68" w:rsidTr="0060472D">
        <w:trPr>
          <w:trHeight w:val="266"/>
        </w:trPr>
        <w:tc>
          <w:tcPr>
            <w:tcW w:w="2835" w:type="dxa"/>
            <w:gridSpan w:val="2"/>
            <w:vMerge w:val="restart"/>
          </w:tcPr>
          <w:p w:rsidR="00427B68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230" w:type="dxa"/>
            <w:gridSpan w:val="9"/>
          </w:tcPr>
          <w:p w:rsidR="00F321D1" w:rsidRPr="00427B68" w:rsidRDefault="00427B68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Возрастные группы </w:t>
            </w:r>
          </w:p>
        </w:tc>
      </w:tr>
      <w:tr w:rsidR="00F05C9F" w:rsidRPr="00427B68" w:rsidTr="00392D6E">
        <w:trPr>
          <w:trHeight w:val="496"/>
        </w:trPr>
        <w:tc>
          <w:tcPr>
            <w:tcW w:w="2835" w:type="dxa"/>
            <w:gridSpan w:val="2"/>
            <w:vMerge/>
          </w:tcPr>
          <w:p w:rsidR="00C10D75" w:rsidRPr="00427B68" w:rsidRDefault="00C10D75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C10D75" w:rsidRPr="00F05C9F" w:rsidRDefault="009668D5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126" w:type="dxa"/>
            <w:gridSpan w:val="3"/>
          </w:tcPr>
          <w:p w:rsidR="00C10D75" w:rsidRPr="00F05C9F" w:rsidRDefault="00C10D75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 группа</w:t>
            </w:r>
          </w:p>
        </w:tc>
        <w:tc>
          <w:tcPr>
            <w:tcW w:w="1559" w:type="dxa"/>
          </w:tcPr>
          <w:p w:rsidR="00C10D75" w:rsidRPr="00F05C9F" w:rsidRDefault="00C10D75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560" w:type="dxa"/>
          </w:tcPr>
          <w:p w:rsidR="00C10D75" w:rsidRPr="00F05C9F" w:rsidRDefault="00C10D75" w:rsidP="009E51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F05C9F" w:rsidRPr="00427B68" w:rsidTr="00392D6E">
        <w:tc>
          <w:tcPr>
            <w:tcW w:w="2835" w:type="dxa"/>
            <w:gridSpan w:val="2"/>
          </w:tcPr>
          <w:p w:rsidR="00C10D75" w:rsidRPr="00427B68" w:rsidRDefault="00C10D75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985" w:type="dxa"/>
            <w:gridSpan w:val="4"/>
          </w:tcPr>
          <w:p w:rsidR="00C10D75" w:rsidRPr="0060472D" w:rsidRDefault="00C10D75" w:rsidP="009E517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C10D75" w:rsidRPr="0060472D" w:rsidRDefault="00C10D75" w:rsidP="00C10D75">
            <w:pPr>
              <w:ind w:left="4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0D75" w:rsidRPr="0060472D" w:rsidRDefault="00C10D75" w:rsidP="009E517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10D75" w:rsidRPr="0060472D" w:rsidRDefault="00C10D75" w:rsidP="009E517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05C9F" w:rsidRPr="00427B68" w:rsidTr="00392D6E">
        <w:tc>
          <w:tcPr>
            <w:tcW w:w="2835" w:type="dxa"/>
            <w:gridSpan w:val="2"/>
          </w:tcPr>
          <w:p w:rsidR="00C10D75" w:rsidRPr="00427B68" w:rsidRDefault="00C10D75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ООД</w:t>
            </w:r>
          </w:p>
        </w:tc>
        <w:tc>
          <w:tcPr>
            <w:tcW w:w="1985" w:type="dxa"/>
            <w:gridSpan w:val="4"/>
          </w:tcPr>
          <w:p w:rsidR="00C10D75" w:rsidRPr="0060472D" w:rsidRDefault="00C10D75" w:rsidP="009E517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10/10 мин</w:t>
            </w:r>
          </w:p>
        </w:tc>
        <w:tc>
          <w:tcPr>
            <w:tcW w:w="2126" w:type="dxa"/>
            <w:gridSpan w:val="3"/>
          </w:tcPr>
          <w:p w:rsidR="00C10D75" w:rsidRPr="0060472D" w:rsidRDefault="00C10D75" w:rsidP="00392D6E">
            <w:pPr>
              <w:ind w:left="4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10/</w:t>
            </w:r>
            <w:r w:rsidR="00392D6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15</w:t>
            </w: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мин</w:t>
            </w:r>
          </w:p>
        </w:tc>
        <w:tc>
          <w:tcPr>
            <w:tcW w:w="1559" w:type="dxa"/>
          </w:tcPr>
          <w:p w:rsidR="00C10D75" w:rsidRPr="0060472D" w:rsidRDefault="00C10D75" w:rsidP="00392D6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="00392D6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/20мин</w:t>
            </w:r>
          </w:p>
        </w:tc>
        <w:tc>
          <w:tcPr>
            <w:tcW w:w="1560" w:type="dxa"/>
          </w:tcPr>
          <w:p w:rsidR="00C10D75" w:rsidRPr="0060472D" w:rsidRDefault="00C10D75" w:rsidP="00392D6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="00392D6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/25мин</w:t>
            </w:r>
          </w:p>
        </w:tc>
      </w:tr>
      <w:tr w:rsidR="00F05C9F" w:rsidRPr="00427B68" w:rsidTr="00392D6E">
        <w:tc>
          <w:tcPr>
            <w:tcW w:w="2835" w:type="dxa"/>
            <w:gridSpan w:val="2"/>
          </w:tcPr>
          <w:p w:rsidR="00F05C9F" w:rsidRPr="00427B68" w:rsidRDefault="00C10D75" w:rsidP="009E51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1985" w:type="dxa"/>
            <w:gridSpan w:val="4"/>
          </w:tcPr>
          <w:p w:rsidR="00C10D75" w:rsidRPr="0060472D" w:rsidRDefault="00C10D75" w:rsidP="009E517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10/10мин</w:t>
            </w:r>
          </w:p>
        </w:tc>
        <w:tc>
          <w:tcPr>
            <w:tcW w:w="2126" w:type="dxa"/>
            <w:gridSpan w:val="3"/>
          </w:tcPr>
          <w:p w:rsidR="00C10D75" w:rsidRPr="0060472D" w:rsidRDefault="00C10D75" w:rsidP="00392D6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="00392D6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/1</w:t>
            </w:r>
            <w:r w:rsidR="00392D6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</w:t>
            </w: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мин</w:t>
            </w:r>
          </w:p>
        </w:tc>
        <w:tc>
          <w:tcPr>
            <w:tcW w:w="1559" w:type="dxa"/>
          </w:tcPr>
          <w:p w:rsidR="00C10D75" w:rsidRPr="0060472D" w:rsidRDefault="00C10D75" w:rsidP="00392D6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="00392D6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/20мин</w:t>
            </w:r>
          </w:p>
        </w:tc>
        <w:tc>
          <w:tcPr>
            <w:tcW w:w="1560" w:type="dxa"/>
          </w:tcPr>
          <w:p w:rsidR="00C10D75" w:rsidRPr="0060472D" w:rsidRDefault="00C10D75" w:rsidP="00392D6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="00392D6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/25мин</w:t>
            </w:r>
          </w:p>
        </w:tc>
      </w:tr>
      <w:tr w:rsidR="00F05C9F" w:rsidRPr="00427B68" w:rsidTr="00392D6E">
        <w:tc>
          <w:tcPr>
            <w:tcW w:w="2835" w:type="dxa"/>
            <w:gridSpan w:val="2"/>
          </w:tcPr>
          <w:p w:rsidR="00F05C9F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Объем недельной образовательной нагрузки (ООД)</w:t>
            </w:r>
          </w:p>
        </w:tc>
        <w:tc>
          <w:tcPr>
            <w:tcW w:w="1985" w:type="dxa"/>
            <w:gridSpan w:val="4"/>
          </w:tcPr>
          <w:p w:rsidR="00C10D75" w:rsidRPr="0060472D" w:rsidRDefault="00C10D75" w:rsidP="00392D6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 час</w:t>
            </w:r>
            <w:r w:rsidR="00392D6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40 мин</w:t>
            </w:r>
          </w:p>
        </w:tc>
        <w:tc>
          <w:tcPr>
            <w:tcW w:w="2126" w:type="dxa"/>
            <w:gridSpan w:val="3"/>
          </w:tcPr>
          <w:p w:rsidR="00C10D75" w:rsidRPr="0060472D" w:rsidRDefault="00392D6E" w:rsidP="00392D6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</w:t>
            </w:r>
            <w:r w:rsidR="00C10D75"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  <w:r w:rsidR="00C10D75"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</w:t>
            </w:r>
            <w:r w:rsidR="00C10D75"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мин</w:t>
            </w:r>
          </w:p>
        </w:tc>
        <w:tc>
          <w:tcPr>
            <w:tcW w:w="1559" w:type="dxa"/>
          </w:tcPr>
          <w:p w:rsidR="00C10D75" w:rsidRPr="008E3210" w:rsidRDefault="00392D6E" w:rsidP="00392D6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E3210">
              <w:rPr>
                <w:rFonts w:ascii="Times New Roman" w:eastAsia="FZShuTi" w:hAnsi="Times New Roman" w:cs="Times New Roman"/>
                <w:color w:val="FF0000"/>
                <w:kern w:val="22"/>
                <w:sz w:val="28"/>
                <w:szCs w:val="28"/>
                <w:lang w:eastAsia="ru-RU"/>
              </w:rPr>
              <w:t>3ч. 40 мин</w:t>
            </w:r>
          </w:p>
        </w:tc>
        <w:tc>
          <w:tcPr>
            <w:tcW w:w="1560" w:type="dxa"/>
          </w:tcPr>
          <w:p w:rsidR="00C10D75" w:rsidRPr="008E3210" w:rsidRDefault="00392D6E" w:rsidP="00392D6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E3210">
              <w:rPr>
                <w:rFonts w:ascii="Times New Roman" w:eastAsia="FZShuTi" w:hAnsi="Times New Roman" w:cs="Times New Roman"/>
                <w:color w:val="FF0000"/>
                <w:kern w:val="22"/>
                <w:sz w:val="28"/>
                <w:szCs w:val="28"/>
                <w:lang w:eastAsia="ru-RU"/>
              </w:rPr>
              <w:t>5ч. 25 мин</w:t>
            </w:r>
          </w:p>
        </w:tc>
      </w:tr>
      <w:tr w:rsidR="00C10D75" w:rsidRPr="00427B68" w:rsidTr="00731FDA">
        <w:tc>
          <w:tcPr>
            <w:tcW w:w="10065" w:type="dxa"/>
            <w:gridSpan w:val="11"/>
          </w:tcPr>
          <w:p w:rsidR="00F321D1" w:rsidRDefault="00C10D75" w:rsidP="00C10D75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 том числе в неделю:</w:t>
            </w:r>
          </w:p>
          <w:p w:rsidR="0060472D" w:rsidRPr="0060472D" w:rsidRDefault="0060472D" w:rsidP="00C10D75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05C9F" w:rsidRPr="00427B68" w:rsidTr="00392D6E">
        <w:tc>
          <w:tcPr>
            <w:tcW w:w="2835" w:type="dxa"/>
            <w:gridSpan w:val="2"/>
          </w:tcPr>
          <w:p w:rsidR="00541E19" w:rsidRPr="00427B68" w:rsidRDefault="00541E19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1-ю половину дня</w:t>
            </w:r>
          </w:p>
        </w:tc>
        <w:tc>
          <w:tcPr>
            <w:tcW w:w="1985" w:type="dxa"/>
            <w:gridSpan w:val="4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 час </w:t>
            </w:r>
          </w:p>
        </w:tc>
        <w:tc>
          <w:tcPr>
            <w:tcW w:w="2126" w:type="dxa"/>
            <w:gridSpan w:val="3"/>
          </w:tcPr>
          <w:p w:rsidR="00541E19" w:rsidRPr="0060472D" w:rsidRDefault="00541E19" w:rsidP="00392D6E">
            <w:pPr>
              <w:ind w:left="17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 час </w:t>
            </w:r>
            <w:r w:rsidR="00392D6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25</w:t>
            </w: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мин</w:t>
            </w:r>
          </w:p>
        </w:tc>
        <w:tc>
          <w:tcPr>
            <w:tcW w:w="1559" w:type="dxa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 часа 20 мин</w:t>
            </w:r>
          </w:p>
        </w:tc>
        <w:tc>
          <w:tcPr>
            <w:tcW w:w="1560" w:type="dxa"/>
          </w:tcPr>
          <w:p w:rsidR="0052654C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5 часов </w:t>
            </w:r>
          </w:p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5C9F" w:rsidRPr="00427B68" w:rsidTr="00392D6E">
        <w:tc>
          <w:tcPr>
            <w:tcW w:w="2835" w:type="dxa"/>
            <w:gridSpan w:val="2"/>
          </w:tcPr>
          <w:p w:rsidR="00541E19" w:rsidRPr="00427B68" w:rsidRDefault="00541E19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2 – половину дня </w:t>
            </w:r>
          </w:p>
        </w:tc>
        <w:tc>
          <w:tcPr>
            <w:tcW w:w="1985" w:type="dxa"/>
            <w:gridSpan w:val="4"/>
          </w:tcPr>
          <w:p w:rsidR="00541E19" w:rsidRPr="0060472D" w:rsidRDefault="00F05C9F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3"/>
          </w:tcPr>
          <w:p w:rsidR="00541E19" w:rsidRPr="0060472D" w:rsidRDefault="00392D6E" w:rsidP="00F05C9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15 мин</w:t>
            </w:r>
          </w:p>
        </w:tc>
        <w:tc>
          <w:tcPr>
            <w:tcW w:w="1559" w:type="dxa"/>
          </w:tcPr>
          <w:p w:rsidR="00541E19" w:rsidRPr="0060472D" w:rsidRDefault="00392D6E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 мин</w:t>
            </w:r>
          </w:p>
        </w:tc>
        <w:tc>
          <w:tcPr>
            <w:tcW w:w="1560" w:type="dxa"/>
          </w:tcPr>
          <w:p w:rsidR="00541E19" w:rsidRPr="0060472D" w:rsidRDefault="00392D6E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25 мин</w:t>
            </w:r>
          </w:p>
        </w:tc>
      </w:tr>
      <w:tr w:rsidR="00F05C9F" w:rsidRPr="00427B68" w:rsidTr="00392D6E">
        <w:tc>
          <w:tcPr>
            <w:tcW w:w="2835" w:type="dxa"/>
            <w:gridSpan w:val="2"/>
          </w:tcPr>
          <w:p w:rsidR="000C7593" w:rsidRDefault="00541E19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прогулке (холодный период/теплый </w:t>
            </w:r>
          </w:p>
          <w:p w:rsidR="00F05C9F" w:rsidRDefault="00541E19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период)</w:t>
            </w:r>
          </w:p>
          <w:p w:rsidR="00392D6E" w:rsidRPr="00427B68" w:rsidRDefault="00392D6E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 час</w:t>
            </w:r>
          </w:p>
          <w:p w:rsidR="00541E19" w:rsidRPr="0060472D" w:rsidRDefault="00541E19" w:rsidP="00541E1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  <w:gridSpan w:val="3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 час/1 час </w:t>
            </w:r>
          </w:p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25 мин</w:t>
            </w:r>
          </w:p>
        </w:tc>
        <w:tc>
          <w:tcPr>
            <w:tcW w:w="1559" w:type="dxa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1час/1час </w:t>
            </w:r>
          </w:p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35 мин</w:t>
            </w:r>
          </w:p>
        </w:tc>
        <w:tc>
          <w:tcPr>
            <w:tcW w:w="1560" w:type="dxa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1час/1час </w:t>
            </w:r>
          </w:p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40 мин</w:t>
            </w:r>
          </w:p>
        </w:tc>
      </w:tr>
      <w:tr w:rsidR="00F05C9F" w:rsidRPr="00427B68" w:rsidTr="00392D6E">
        <w:trPr>
          <w:trHeight w:val="472"/>
        </w:trPr>
        <w:tc>
          <w:tcPr>
            <w:tcW w:w="2835" w:type="dxa"/>
            <w:gridSpan w:val="2"/>
            <w:vMerge w:val="restart"/>
          </w:tcPr>
          <w:p w:rsidR="00541E19" w:rsidRPr="0060472D" w:rsidRDefault="0060472D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самостоя</w:t>
            </w:r>
            <w:r w:rsidR="00541E19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тельную деятельность детей (без учета времени игр на прогулке)</w:t>
            </w:r>
          </w:p>
        </w:tc>
        <w:tc>
          <w:tcPr>
            <w:tcW w:w="1985" w:type="dxa"/>
            <w:gridSpan w:val="4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холодный/</w:t>
            </w:r>
          </w:p>
          <w:p w:rsidR="00541E19" w:rsidRPr="0060472D" w:rsidRDefault="00541E19" w:rsidP="00541E19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теплый                                   период                       </w:t>
            </w:r>
          </w:p>
        </w:tc>
        <w:tc>
          <w:tcPr>
            <w:tcW w:w="2126" w:type="dxa"/>
            <w:gridSpan w:val="3"/>
          </w:tcPr>
          <w:p w:rsidR="00541E19" w:rsidRPr="0060472D" w:rsidRDefault="00541E19" w:rsidP="00541E19">
            <w:pPr>
              <w:ind w:left="17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холодный/</w:t>
            </w:r>
          </w:p>
          <w:p w:rsidR="00541E19" w:rsidRPr="0060472D" w:rsidRDefault="00541E19" w:rsidP="00C10D75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теплый                                   период</w:t>
            </w:r>
          </w:p>
        </w:tc>
        <w:tc>
          <w:tcPr>
            <w:tcW w:w="1559" w:type="dxa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холодный/</w:t>
            </w:r>
          </w:p>
          <w:p w:rsidR="00541E19" w:rsidRPr="0060472D" w:rsidRDefault="00541E19" w:rsidP="00C10D75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теплый период</w:t>
            </w:r>
          </w:p>
        </w:tc>
        <w:tc>
          <w:tcPr>
            <w:tcW w:w="1560" w:type="dxa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холодный/</w:t>
            </w:r>
          </w:p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теплый период</w:t>
            </w:r>
          </w:p>
        </w:tc>
      </w:tr>
      <w:tr w:rsidR="00F05C9F" w:rsidRPr="00427B68" w:rsidTr="00392D6E">
        <w:trPr>
          <w:trHeight w:val="799"/>
        </w:trPr>
        <w:tc>
          <w:tcPr>
            <w:tcW w:w="2835" w:type="dxa"/>
            <w:gridSpan w:val="2"/>
            <w:vMerge/>
          </w:tcPr>
          <w:p w:rsidR="00541E19" w:rsidRPr="00427B68" w:rsidRDefault="00541E19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 часа</w:t>
            </w:r>
          </w:p>
          <w:p w:rsidR="00541E19" w:rsidRPr="0060472D" w:rsidRDefault="00541E19" w:rsidP="00541E19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6" w:type="dxa"/>
            <w:gridSpan w:val="3"/>
          </w:tcPr>
          <w:p w:rsidR="00541E19" w:rsidRPr="0060472D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 часа/ 2 часа 35 мин</w:t>
            </w:r>
          </w:p>
        </w:tc>
        <w:tc>
          <w:tcPr>
            <w:tcW w:w="1559" w:type="dxa"/>
          </w:tcPr>
          <w:p w:rsidR="00541E19" w:rsidRPr="0060472D" w:rsidRDefault="00541E19" w:rsidP="00C10D75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 часа/ 2 часа 45 мин</w:t>
            </w:r>
          </w:p>
        </w:tc>
        <w:tc>
          <w:tcPr>
            <w:tcW w:w="1560" w:type="dxa"/>
          </w:tcPr>
          <w:p w:rsidR="00541E19" w:rsidRDefault="00541E19" w:rsidP="00C10D7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047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 часа/ 2 часа 50 мин</w:t>
            </w:r>
          </w:p>
          <w:p w:rsidR="00392D6E" w:rsidRPr="0060472D" w:rsidRDefault="00392D6E" w:rsidP="00C10D75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  <w:tr w:rsidR="00C10D75" w:rsidRPr="00427B68" w:rsidTr="00731FDA">
        <w:trPr>
          <w:trHeight w:val="296"/>
        </w:trPr>
        <w:tc>
          <w:tcPr>
            <w:tcW w:w="10065" w:type="dxa"/>
            <w:gridSpan w:val="11"/>
          </w:tcPr>
          <w:p w:rsidR="00C10D75" w:rsidRDefault="00C10D75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 Сетка совместной образовательной деятельности в режимных моментах</w:t>
            </w:r>
          </w:p>
          <w:p w:rsidR="000C7593" w:rsidRPr="00427B68" w:rsidRDefault="000C7593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0D75" w:rsidRPr="00427B68" w:rsidTr="0060472D">
        <w:trPr>
          <w:trHeight w:val="376"/>
        </w:trPr>
        <w:tc>
          <w:tcPr>
            <w:tcW w:w="2835" w:type="dxa"/>
            <w:gridSpan w:val="2"/>
            <w:vMerge w:val="restart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7230" w:type="dxa"/>
            <w:gridSpan w:val="9"/>
          </w:tcPr>
          <w:p w:rsidR="00C10D75" w:rsidRPr="00F321D1" w:rsidRDefault="00C10D75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1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  <w:p w:rsidR="00F321D1" w:rsidRPr="00427B68" w:rsidRDefault="00F321D1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5C9F" w:rsidRPr="00427B68" w:rsidTr="00392D6E">
        <w:trPr>
          <w:trHeight w:val="411"/>
        </w:trPr>
        <w:tc>
          <w:tcPr>
            <w:tcW w:w="2835" w:type="dxa"/>
            <w:gridSpan w:val="2"/>
            <w:vMerge/>
          </w:tcPr>
          <w:p w:rsidR="00541E19" w:rsidRPr="00427B68" w:rsidRDefault="00541E19" w:rsidP="00C10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41E19" w:rsidRPr="00F05C9F" w:rsidRDefault="009817BB" w:rsidP="00541E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  <w:r w:rsidR="00541E19"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26" w:type="dxa"/>
            <w:gridSpan w:val="3"/>
          </w:tcPr>
          <w:p w:rsidR="00541E19" w:rsidRPr="00F05C9F" w:rsidRDefault="00541E19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  группа</w:t>
            </w:r>
          </w:p>
        </w:tc>
        <w:tc>
          <w:tcPr>
            <w:tcW w:w="1559" w:type="dxa"/>
          </w:tcPr>
          <w:p w:rsidR="00541E19" w:rsidRPr="00F05C9F" w:rsidRDefault="00541E19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Средняя </w:t>
            </w:r>
          </w:p>
          <w:p w:rsidR="00541E19" w:rsidRPr="00F05C9F" w:rsidRDefault="00541E19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541E19" w:rsidRPr="00F05C9F" w:rsidRDefault="00541E19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Старшая </w:t>
            </w:r>
          </w:p>
          <w:p w:rsidR="00541E19" w:rsidRPr="00F05C9F" w:rsidRDefault="00541E19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10D75" w:rsidRPr="00427B68" w:rsidTr="00731FDA">
        <w:trPr>
          <w:trHeight w:val="355"/>
        </w:trPr>
        <w:tc>
          <w:tcPr>
            <w:tcW w:w="10065" w:type="dxa"/>
            <w:gridSpan w:val="11"/>
          </w:tcPr>
          <w:p w:rsidR="000C7593" w:rsidRPr="00427B68" w:rsidRDefault="00C10D75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Общение</w:t>
            </w:r>
          </w:p>
        </w:tc>
      </w:tr>
      <w:tr w:rsidR="00C10D75" w:rsidRPr="00427B68" w:rsidTr="0060472D">
        <w:trPr>
          <w:trHeight w:val="2359"/>
        </w:trPr>
        <w:tc>
          <w:tcPr>
            <w:tcW w:w="2835" w:type="dxa"/>
            <w:gridSpan w:val="2"/>
          </w:tcPr>
          <w:p w:rsidR="0052654C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Ситуации общения воспитателя с детьми и накопление положительного социально – эмоционального опыта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10D75" w:rsidRPr="00427B68" w:rsidTr="0060472D">
        <w:trPr>
          <w:trHeight w:val="799"/>
        </w:trPr>
        <w:tc>
          <w:tcPr>
            <w:tcW w:w="2835" w:type="dxa"/>
            <w:gridSpan w:val="2"/>
          </w:tcPr>
          <w:p w:rsidR="0052654C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31FDA" w:rsidRPr="00427B68" w:rsidTr="00392D6E">
        <w:trPr>
          <w:trHeight w:val="799"/>
        </w:trPr>
        <w:tc>
          <w:tcPr>
            <w:tcW w:w="4820" w:type="dxa"/>
            <w:gridSpan w:val="6"/>
          </w:tcPr>
          <w:p w:rsidR="0052654C" w:rsidRPr="00427B68" w:rsidRDefault="00731FDA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деятельность, включая сюжетно – ролевую игру с правилами и другие виды игр</w:t>
            </w:r>
          </w:p>
        </w:tc>
        <w:tc>
          <w:tcPr>
            <w:tcW w:w="5245" w:type="dxa"/>
            <w:gridSpan w:val="5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1FDA" w:rsidRPr="00427B68" w:rsidTr="0060472D">
        <w:trPr>
          <w:trHeight w:val="799"/>
        </w:trPr>
        <w:tc>
          <w:tcPr>
            <w:tcW w:w="2835" w:type="dxa"/>
            <w:gridSpan w:val="2"/>
          </w:tcPr>
          <w:p w:rsidR="00731FDA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игры с детьми (сюжетно – ролевая, режиссерская игра –драматизации, </w:t>
            </w:r>
            <w:proofErr w:type="spell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конструктивные игры)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7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</w:t>
            </w:r>
          </w:p>
          <w:p w:rsidR="00731FDA" w:rsidRDefault="00731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731FDA" w:rsidRPr="00427B68" w:rsidTr="00392D6E">
        <w:trPr>
          <w:trHeight w:val="799"/>
        </w:trPr>
        <w:tc>
          <w:tcPr>
            <w:tcW w:w="2835" w:type="dxa"/>
            <w:gridSpan w:val="2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игра воспитателя и детей (сюжетно – ролевая, режиссерская</w:t>
            </w:r>
          </w:p>
          <w:p w:rsidR="0052654C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–драматизация, </w:t>
            </w:r>
            <w:proofErr w:type="spell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конструктивные игры)</w:t>
            </w:r>
          </w:p>
        </w:tc>
        <w:tc>
          <w:tcPr>
            <w:tcW w:w="1985" w:type="dxa"/>
            <w:gridSpan w:val="4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  <w:gridSpan w:val="3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560" w:type="dxa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2 недели </w:t>
            </w: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10D75" w:rsidRPr="00427B68" w:rsidTr="00731FDA">
        <w:tc>
          <w:tcPr>
            <w:tcW w:w="10065" w:type="dxa"/>
            <w:gridSpan w:val="11"/>
          </w:tcPr>
          <w:p w:rsidR="00C10D75" w:rsidRDefault="00C10D75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Познавательная и исследовательская деятельность</w:t>
            </w:r>
          </w:p>
          <w:p w:rsidR="000C7593" w:rsidRPr="00427B68" w:rsidRDefault="000C7593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F05C9F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Опыты, эксперименты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(в том числе экологической направленности)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F05C9F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природой (на прогулке)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10D75" w:rsidRPr="00427B68" w:rsidTr="00731FDA">
        <w:tc>
          <w:tcPr>
            <w:tcW w:w="10065" w:type="dxa"/>
            <w:gridSpan w:val="11"/>
          </w:tcPr>
          <w:p w:rsidR="000C7593" w:rsidRPr="00427B68" w:rsidRDefault="00C10D75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F05C9F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F05C9F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10D75" w:rsidRPr="00427B68" w:rsidTr="00731FDA">
        <w:tc>
          <w:tcPr>
            <w:tcW w:w="10065" w:type="dxa"/>
            <w:gridSpan w:val="11"/>
          </w:tcPr>
          <w:p w:rsidR="000C7593" w:rsidRPr="00427B68" w:rsidRDefault="00C10D75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7230" w:type="dxa"/>
            <w:gridSpan w:val="9"/>
          </w:tcPr>
          <w:p w:rsidR="0060472D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F05C9F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7230" w:type="dxa"/>
            <w:gridSpan w:val="9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10D75" w:rsidRPr="00427B68" w:rsidTr="0060472D">
        <w:tc>
          <w:tcPr>
            <w:tcW w:w="2835" w:type="dxa"/>
            <w:gridSpan w:val="2"/>
          </w:tcPr>
          <w:p w:rsidR="00F05C9F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4111" w:type="dxa"/>
            <w:gridSpan w:val="7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59" w:type="dxa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60" w:type="dxa"/>
          </w:tcPr>
          <w:p w:rsidR="0052654C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</w:t>
            </w:r>
          </w:p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 недели</w:t>
            </w:r>
          </w:p>
        </w:tc>
      </w:tr>
      <w:tr w:rsidR="00C10D75" w:rsidRPr="00427B68" w:rsidTr="00731FDA">
        <w:tc>
          <w:tcPr>
            <w:tcW w:w="10065" w:type="dxa"/>
            <w:gridSpan w:val="11"/>
          </w:tcPr>
          <w:p w:rsidR="00F05C9F" w:rsidRPr="00427B68" w:rsidRDefault="00C10D75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На само</w:t>
            </w:r>
            <w:r w:rsidR="00712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стоятельную деятельность детей 1.5 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12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7 лет (игры, подготовка к образовательной деятельности, личная гигиена) в режиме дня отводиться не менее 3</w:t>
            </w:r>
            <w:r w:rsidR="00712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12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5C9F"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4 часов</w:t>
            </w:r>
          </w:p>
        </w:tc>
      </w:tr>
      <w:tr w:rsidR="00C10D75" w:rsidRPr="00427B68" w:rsidTr="00731FDA">
        <w:tc>
          <w:tcPr>
            <w:tcW w:w="10065" w:type="dxa"/>
            <w:gridSpan w:val="11"/>
          </w:tcPr>
          <w:p w:rsidR="0060472D" w:rsidRPr="00427B68" w:rsidRDefault="00C10D75" w:rsidP="00C10D75">
            <w:pPr>
              <w:tabs>
                <w:tab w:val="left" w:pos="343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Модель физического воспитания</w:t>
            </w:r>
          </w:p>
        </w:tc>
      </w:tr>
      <w:tr w:rsidR="00C10D75" w:rsidRPr="00427B68" w:rsidTr="00731FDA">
        <w:tc>
          <w:tcPr>
            <w:tcW w:w="10065" w:type="dxa"/>
            <w:gridSpan w:val="11"/>
          </w:tcPr>
          <w:p w:rsidR="0052654C" w:rsidRPr="00427B68" w:rsidRDefault="00C10D75" w:rsidP="00C10D75">
            <w:pPr>
              <w:tabs>
                <w:tab w:val="left" w:pos="343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оздоровительные мероприятия в ходе выполнения режимных моментов деятельности детского сада</w:t>
            </w:r>
          </w:p>
        </w:tc>
      </w:tr>
      <w:tr w:rsidR="00C10D75" w:rsidRPr="00427B68" w:rsidTr="0060472D">
        <w:trPr>
          <w:trHeight w:val="254"/>
        </w:trPr>
        <w:tc>
          <w:tcPr>
            <w:tcW w:w="2127" w:type="dxa"/>
            <w:vMerge w:val="restart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701" w:type="dxa"/>
            <w:gridSpan w:val="4"/>
            <w:vMerge w:val="restart"/>
          </w:tcPr>
          <w:p w:rsidR="00C10D75" w:rsidRPr="00427B68" w:rsidRDefault="00C10D75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6237" w:type="dxa"/>
            <w:gridSpan w:val="6"/>
          </w:tcPr>
          <w:p w:rsidR="00F05C9F" w:rsidRPr="00427B68" w:rsidRDefault="00C10D75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731FDA" w:rsidRPr="00427B68" w:rsidTr="0060472D">
        <w:trPr>
          <w:trHeight w:val="254"/>
        </w:trPr>
        <w:tc>
          <w:tcPr>
            <w:tcW w:w="2127" w:type="dxa"/>
            <w:vMerge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5C9F" w:rsidRPr="00F05C9F" w:rsidRDefault="00731FDA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1.5-3 года</w:t>
            </w:r>
          </w:p>
        </w:tc>
        <w:tc>
          <w:tcPr>
            <w:tcW w:w="1559" w:type="dxa"/>
            <w:gridSpan w:val="2"/>
          </w:tcPr>
          <w:p w:rsidR="00731FDA" w:rsidRPr="00F05C9F" w:rsidRDefault="00731FDA" w:rsidP="00731F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559" w:type="dxa"/>
          </w:tcPr>
          <w:p w:rsidR="00731FDA" w:rsidRPr="00F05C9F" w:rsidRDefault="00731FDA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560" w:type="dxa"/>
          </w:tcPr>
          <w:p w:rsidR="00731FDA" w:rsidRPr="00F05C9F" w:rsidRDefault="00731FDA" w:rsidP="00C10D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5-7 лет</w:t>
            </w:r>
          </w:p>
        </w:tc>
      </w:tr>
      <w:tr w:rsidR="00731FDA" w:rsidRPr="00427B68" w:rsidTr="0060472D">
        <w:tc>
          <w:tcPr>
            <w:tcW w:w="2127" w:type="dxa"/>
            <w:vMerge w:val="restart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701" w:type="dxa"/>
            <w:gridSpan w:val="4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а) в помещении</w:t>
            </w:r>
          </w:p>
        </w:tc>
        <w:tc>
          <w:tcPr>
            <w:tcW w:w="1559" w:type="dxa"/>
            <w:gridSpan w:val="2"/>
          </w:tcPr>
          <w:p w:rsidR="0052654C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</w:p>
          <w:p w:rsidR="00731FDA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  <w:p w:rsidR="00731FDA" w:rsidRPr="00427B68" w:rsidRDefault="0052654C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59" w:type="dxa"/>
            <w:gridSpan w:val="2"/>
          </w:tcPr>
          <w:p w:rsidR="0052654C" w:rsidRDefault="00731FDA" w:rsidP="00731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</w:p>
          <w:p w:rsidR="00731FDA" w:rsidRDefault="00731FDA" w:rsidP="00731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  <w:p w:rsidR="00731FDA" w:rsidRPr="00427B68" w:rsidRDefault="00731FDA" w:rsidP="00731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559" w:type="dxa"/>
          </w:tcPr>
          <w:p w:rsidR="0052654C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560" w:type="dxa"/>
          </w:tcPr>
          <w:p w:rsidR="0052654C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25-30</w:t>
            </w:r>
          </w:p>
        </w:tc>
      </w:tr>
      <w:tr w:rsidR="00731FDA" w:rsidRPr="00427B68" w:rsidTr="0060472D">
        <w:tc>
          <w:tcPr>
            <w:tcW w:w="2127" w:type="dxa"/>
            <w:vMerge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б) на улице</w:t>
            </w:r>
          </w:p>
        </w:tc>
        <w:tc>
          <w:tcPr>
            <w:tcW w:w="1559" w:type="dxa"/>
            <w:gridSpan w:val="2"/>
          </w:tcPr>
          <w:p w:rsidR="0052654C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  <w:p w:rsidR="00731FDA" w:rsidRPr="00427B68" w:rsidRDefault="0052654C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59" w:type="dxa"/>
            <w:gridSpan w:val="2"/>
          </w:tcPr>
          <w:p w:rsidR="0052654C" w:rsidRDefault="00731FDA" w:rsidP="00731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</w:t>
            </w:r>
          </w:p>
          <w:p w:rsidR="00731FDA" w:rsidRPr="00427B68" w:rsidRDefault="00731FDA" w:rsidP="00731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559" w:type="dxa"/>
          </w:tcPr>
          <w:p w:rsidR="0052654C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560" w:type="dxa"/>
          </w:tcPr>
          <w:p w:rsidR="0052654C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25-30</w:t>
            </w:r>
          </w:p>
        </w:tc>
      </w:tr>
      <w:tr w:rsidR="00731FDA" w:rsidRPr="00427B68" w:rsidTr="0060472D">
        <w:tc>
          <w:tcPr>
            <w:tcW w:w="2127" w:type="dxa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утренняя гимнастика </w:t>
            </w:r>
          </w:p>
        </w:tc>
        <w:tc>
          <w:tcPr>
            <w:tcW w:w="1559" w:type="dxa"/>
            <w:gridSpan w:val="2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59" w:type="dxa"/>
            <w:gridSpan w:val="2"/>
          </w:tcPr>
          <w:p w:rsidR="00731FDA" w:rsidRPr="00427B68" w:rsidRDefault="00731FDA" w:rsidP="00731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731FDA" w:rsidRDefault="00731FDA" w:rsidP="00731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560" w:type="dxa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12-15</w:t>
            </w:r>
          </w:p>
        </w:tc>
      </w:tr>
      <w:tr w:rsidR="00731FDA" w:rsidRPr="00427B68" w:rsidTr="0060472D">
        <w:tc>
          <w:tcPr>
            <w:tcW w:w="2127" w:type="dxa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оздорови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тельная работа в режиме дня</w:t>
            </w:r>
          </w:p>
        </w:tc>
        <w:tc>
          <w:tcPr>
            <w:tcW w:w="1701" w:type="dxa"/>
            <w:gridSpan w:val="4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подвижные и спортивные игры и упражнения на прогулке или в помещении: 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сюжетные;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бессюжет</w:t>
            </w:r>
            <w:r w:rsidR="006047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игры – забавы;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</w:t>
            </w:r>
            <w:r w:rsidR="006047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эстафеты;</w:t>
            </w:r>
          </w:p>
          <w:p w:rsidR="00731FDA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аттракцио</w:t>
            </w:r>
            <w:r w:rsidR="006047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</w:p>
          <w:p w:rsidR="00F05C9F" w:rsidRPr="00427B68" w:rsidRDefault="00F05C9F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31FDA" w:rsidRDefault="00731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1FDA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2 раза (утром и вечером)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по 8-10</w:t>
            </w:r>
          </w:p>
        </w:tc>
        <w:tc>
          <w:tcPr>
            <w:tcW w:w="1560" w:type="dxa"/>
          </w:tcPr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B6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2 раза (утром и вечером) по 10-15</w:t>
            </w: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FDA" w:rsidRPr="00427B68" w:rsidRDefault="00731FDA" w:rsidP="00C10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7B68" w:rsidRPr="00427B68" w:rsidRDefault="00427B68" w:rsidP="009E51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1E3" w:rsidRDefault="004861E3" w:rsidP="009E517A"/>
    <w:p w:rsidR="002F109F" w:rsidRDefault="002F109F" w:rsidP="009E517A"/>
    <w:p w:rsidR="002F109F" w:rsidRDefault="002F109F" w:rsidP="009E517A"/>
    <w:p w:rsidR="002F109F" w:rsidRDefault="002F109F" w:rsidP="009E517A"/>
    <w:p w:rsidR="002F109F" w:rsidRDefault="002F109F" w:rsidP="009E517A"/>
    <w:p w:rsidR="002F109F" w:rsidRDefault="002F109F" w:rsidP="009E517A"/>
    <w:p w:rsidR="002F109F" w:rsidRDefault="002F109F" w:rsidP="009E517A"/>
    <w:sectPr w:rsidR="002F109F" w:rsidSect="00F321D1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665"/>
    <w:multiLevelType w:val="hybridMultilevel"/>
    <w:tmpl w:val="6B00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5EF"/>
    <w:multiLevelType w:val="hybridMultilevel"/>
    <w:tmpl w:val="8822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68"/>
    <w:rsid w:val="000A1C2F"/>
    <w:rsid w:val="000C1433"/>
    <w:rsid w:val="000C7593"/>
    <w:rsid w:val="000E0B18"/>
    <w:rsid w:val="00113ED6"/>
    <w:rsid w:val="001850D2"/>
    <w:rsid w:val="00284E9A"/>
    <w:rsid w:val="002F109F"/>
    <w:rsid w:val="00362A32"/>
    <w:rsid w:val="00392D6E"/>
    <w:rsid w:val="00401FA8"/>
    <w:rsid w:val="00427B68"/>
    <w:rsid w:val="00471F41"/>
    <w:rsid w:val="004861E3"/>
    <w:rsid w:val="00495887"/>
    <w:rsid w:val="0052654C"/>
    <w:rsid w:val="00541E19"/>
    <w:rsid w:val="0060472D"/>
    <w:rsid w:val="006D0957"/>
    <w:rsid w:val="006E2DFF"/>
    <w:rsid w:val="00712E66"/>
    <w:rsid w:val="00731FDA"/>
    <w:rsid w:val="007F4CDF"/>
    <w:rsid w:val="008523EB"/>
    <w:rsid w:val="008D1AF3"/>
    <w:rsid w:val="008E3210"/>
    <w:rsid w:val="009668D5"/>
    <w:rsid w:val="009817BB"/>
    <w:rsid w:val="009E517A"/>
    <w:rsid w:val="00A57F83"/>
    <w:rsid w:val="00BD0281"/>
    <w:rsid w:val="00BD6EC8"/>
    <w:rsid w:val="00C10D75"/>
    <w:rsid w:val="00C12177"/>
    <w:rsid w:val="00C526EE"/>
    <w:rsid w:val="00D45493"/>
    <w:rsid w:val="00F05C9F"/>
    <w:rsid w:val="00F321D1"/>
    <w:rsid w:val="00F566E6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96CC-B609-4250-B251-7AC1553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7A"/>
    <w:rPr>
      <w:rFonts w:ascii="Segoe UI" w:hAnsi="Segoe UI" w:cs="Segoe UI"/>
      <w:sz w:val="18"/>
      <w:szCs w:val="18"/>
    </w:rPr>
  </w:style>
  <w:style w:type="paragraph" w:styleId="a6">
    <w:name w:val="No Spacing"/>
    <w:aliases w:val="основа,Без интервала1"/>
    <w:link w:val="a7"/>
    <w:uiPriority w:val="99"/>
    <w:qFormat/>
    <w:rsid w:val="000E0B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0E0B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bprog.ru/upload/iblock/5bc/Prilozhenie_SanPiN_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A070-23D0-4A62-A6A6-2162D465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</cp:revision>
  <cp:lastPrinted>2023-11-24T08:57:00Z</cp:lastPrinted>
  <dcterms:created xsi:type="dcterms:W3CDTF">2023-11-24T08:46:00Z</dcterms:created>
  <dcterms:modified xsi:type="dcterms:W3CDTF">2023-11-24T08:57:00Z</dcterms:modified>
</cp:coreProperties>
</file>