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C4" w:rsidRDefault="00252EC4" w:rsidP="00FB77D7">
      <w:pPr>
        <w:jc w:val="center"/>
        <w:rPr>
          <w:rFonts w:ascii="Times New Roman" w:hAnsi="Times New Roman" w:cs="Times New Roman"/>
          <w:color w:val="7030A0"/>
          <w:sz w:val="36"/>
          <w:szCs w:val="36"/>
          <w:shd w:val="clear" w:color="auto" w:fill="FFFFFF" w:themeFill="background1"/>
        </w:rPr>
      </w:pPr>
      <w:r>
        <w:rPr>
          <w:rFonts w:ascii="Times New Roman" w:hAnsi="Times New Roman" w:cs="Times New Roman"/>
          <w:noProof/>
          <w:color w:val="7030A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-176530</wp:posOffset>
            </wp:positionH>
            <wp:positionV relativeFrom="margin">
              <wp:posOffset>176530</wp:posOffset>
            </wp:positionV>
            <wp:extent cx="6671945" cy="4934585"/>
            <wp:effectExtent l="0" t="0" r="0" b="0"/>
            <wp:wrapTopAndBottom/>
            <wp:docPr id="1" name="Рисунок 1" descr="http://www.nanya.ru/media/uploads/filebrowser/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nya.ru/media/uploads/filebrowser/d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45" cy="4934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252EC4" w:rsidRDefault="00252EC4" w:rsidP="00FB77D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252EC4" w:rsidRDefault="00252EC4" w:rsidP="00FB77D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252EC4" w:rsidRPr="00252EC4" w:rsidRDefault="00252EC4" w:rsidP="00252EC4">
      <w:pPr>
        <w:jc w:val="center"/>
        <w:rPr>
          <w:rFonts w:ascii="Times New Roman" w:hAnsi="Times New Roman" w:cs="Times New Roman"/>
          <w:color w:val="0070C0"/>
          <w:sz w:val="56"/>
          <w:szCs w:val="56"/>
          <w:shd w:val="clear" w:color="auto" w:fill="FFFFFF" w:themeFill="background1"/>
        </w:rPr>
      </w:pPr>
      <w:r w:rsidRPr="00252EC4">
        <w:rPr>
          <w:rFonts w:ascii="Times New Roman" w:hAnsi="Times New Roman" w:cs="Times New Roman"/>
          <w:color w:val="0070C0"/>
          <w:sz w:val="56"/>
          <w:szCs w:val="56"/>
          <w:shd w:val="clear" w:color="auto" w:fill="FFFFFF" w:themeFill="background1"/>
        </w:rPr>
        <w:t>Консультация для родителей:</w:t>
      </w:r>
    </w:p>
    <w:p w:rsidR="00252EC4" w:rsidRDefault="00252EC4" w:rsidP="00252EC4">
      <w:pPr>
        <w:jc w:val="center"/>
        <w:rPr>
          <w:rFonts w:ascii="Times New Roman" w:hAnsi="Times New Roman" w:cs="Times New Roman"/>
          <w:color w:val="FF0000"/>
          <w:sz w:val="48"/>
          <w:szCs w:val="48"/>
          <w:shd w:val="clear" w:color="auto" w:fill="FFFFFF" w:themeFill="background1"/>
        </w:rPr>
      </w:pPr>
    </w:p>
    <w:p w:rsidR="00252EC4" w:rsidRDefault="00252EC4" w:rsidP="00252EC4">
      <w:pPr>
        <w:spacing w:after="0"/>
        <w:jc w:val="center"/>
        <w:rPr>
          <w:rFonts w:ascii="Times New Roman" w:hAnsi="Times New Roman" w:cs="Times New Roman"/>
          <w:color w:val="FF0000"/>
          <w:sz w:val="48"/>
          <w:szCs w:val="48"/>
          <w:shd w:val="clear" w:color="auto" w:fill="FFFFFF" w:themeFill="background1"/>
        </w:rPr>
      </w:pPr>
      <w:r w:rsidRPr="00252EC4">
        <w:rPr>
          <w:rFonts w:ascii="Times New Roman" w:hAnsi="Times New Roman" w:cs="Times New Roman"/>
          <w:color w:val="FF0000"/>
          <w:sz w:val="48"/>
          <w:szCs w:val="48"/>
          <w:shd w:val="clear" w:color="auto" w:fill="FFFFFF" w:themeFill="background1"/>
        </w:rPr>
        <w:t xml:space="preserve">«Ребёнок и детский сад. </w:t>
      </w:r>
    </w:p>
    <w:p w:rsidR="00252EC4" w:rsidRPr="00252EC4" w:rsidRDefault="00252EC4" w:rsidP="00252EC4">
      <w:pPr>
        <w:spacing w:after="0"/>
        <w:jc w:val="center"/>
        <w:rPr>
          <w:rFonts w:ascii="Times New Roman" w:hAnsi="Times New Roman" w:cs="Times New Roman"/>
          <w:color w:val="FF0000"/>
          <w:sz w:val="48"/>
          <w:szCs w:val="48"/>
          <w:shd w:val="clear" w:color="auto" w:fill="FFFFFF" w:themeFill="background1"/>
        </w:rPr>
      </w:pPr>
      <w:r w:rsidRPr="00252EC4">
        <w:rPr>
          <w:rFonts w:ascii="Times New Roman" w:hAnsi="Times New Roman" w:cs="Times New Roman"/>
          <w:color w:val="FF0000"/>
          <w:sz w:val="48"/>
          <w:szCs w:val="48"/>
          <w:shd w:val="clear" w:color="auto" w:fill="FFFFFF" w:themeFill="background1"/>
        </w:rPr>
        <w:t>Трудности первых дней пребывания».</w:t>
      </w:r>
    </w:p>
    <w:p w:rsidR="00252EC4" w:rsidRDefault="00252EC4" w:rsidP="00252EC4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252EC4" w:rsidRDefault="00252EC4" w:rsidP="00FB77D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252EC4" w:rsidRDefault="00252EC4" w:rsidP="00FB77D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252EC4" w:rsidRDefault="00252EC4" w:rsidP="00FB77D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252EC4" w:rsidRDefault="00252EC4" w:rsidP="00FB77D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252EC4" w:rsidRPr="00A44ED0" w:rsidRDefault="00252EC4" w:rsidP="00252EC4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</w:pPr>
      <w:r w:rsidRPr="00252EC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 xml:space="preserve">     </w:t>
      </w:r>
      <w:r w:rsidR="00FB77D7" w:rsidRPr="00A44ED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Большинство родителей мечтает о дне, когда их чадо отправится в детский сад. Ведь это первый и один из самых важных этапов на пути становления малыша как личности. От того, как скоро малыш освоится в детском коллективе, зависит его благополучие, психологический комфорт и дальнейшее желание проводить время в стенах дошкольного учреждения. Как понять хорошо ли малышу в группе? Нормально ли проходит его адаптация и есть ли моменты, нуждающиеся, возможно, в коррекции. Об этом и поговорим.</w:t>
      </w:r>
      <w:r w:rsidR="00FB77D7" w:rsidRPr="00A44ED0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</w:p>
    <w:p w:rsidR="00FB77D7" w:rsidRPr="00A44ED0" w:rsidRDefault="00FB77D7" w:rsidP="00252EC4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44ED0"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t>Психологическая подготовка</w:t>
      </w:r>
    </w:p>
    <w:p w:rsidR="00FB77D7" w:rsidRPr="00A44ED0" w:rsidRDefault="00FB77D7" w:rsidP="00FB77D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44ED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Важность психологической подготовки к садику никто не отменял. Педагоги и психологи советуют молодым родителям практиковать «садовский» режим дня, поощрять самостоятельность, знакомить малыша с другими ребятами на площадке и по возможности прививать первые навыки дружеского общения. Эти пункты действительно являются «китами» садовского благополучия. Однако, приходя в детский сад, родители и детки могут столкнуться с неожиданными проявлениями садовской жизни, отреагировать на которые необходимо быстро и правильно.   </w:t>
      </w:r>
    </w:p>
    <w:p w:rsidR="00252EC4" w:rsidRPr="00A44ED0" w:rsidRDefault="00252EC4" w:rsidP="00FB77D7">
      <w:pPr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</w:pPr>
    </w:p>
    <w:p w:rsidR="00FB77D7" w:rsidRPr="00A44ED0" w:rsidRDefault="00FB77D7" w:rsidP="00FB77D7">
      <w:pPr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44ED0"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t>Не такой уклад</w:t>
      </w:r>
    </w:p>
    <w:p w:rsidR="00FB77D7" w:rsidRPr="00A44ED0" w:rsidRDefault="00FB77D7" w:rsidP="00FB77D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44ED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Что говорить, все мы люди разные со своим характером, темпераментом и взглядом на жизнь. Человеческий фактор — дело тонкое, деликатное. И зачастую общение с персоналом группы, заведующей, родителями других малышей требует недюжинного терпения и толерантности. К этому надо быть готовым.   </w:t>
      </w:r>
    </w:p>
    <w:p w:rsidR="00FB77D7" w:rsidRPr="00A44ED0" w:rsidRDefault="00FB77D7" w:rsidP="00FB77D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A44ED0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Анна И.: «Я была в недоумении, когда дочка стала «приносить» из сада матерные слова. Быстро выяснила, что так разговаривают, чуть ли не треть родителей, приходящих за детьми в сад. Мои попытки устыдить пропали даром, меня не понимали, а воспитатели тоже особо не шли на встречу, считали это печальной нормой того общества. Я объяснила дочке, что не стоит повторять все за другими взрослыми, стала больше читать ей книжек с добрыми сказками и нашла возможность забирать из сада первой, пока остальные родители не пришли».   </w:t>
      </w:r>
    </w:p>
    <w:p w:rsidR="00FB77D7" w:rsidRPr="00A44ED0" w:rsidRDefault="00FB77D7" w:rsidP="00FB77D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44ED0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Ирина О.: «Садик был нам радостью. Дочка ходила с удовольствием. Но вдруг за год до школы она стала отказываться от ярких заколок и платьиц. Когда я говорила, что она самая красивая, дочка мотала головой, вся зажималась и в целом старалась вести себя как можно незаметнее. Я бы не предала этому значения, — сама была застенчивым ребенком, — пока случайно не узнала причину такого поведения. Новая воспитательница-бабушка, решила прививать детям свой взгляд на жизнь. А именно негативно отзывалась обо всем ярком и красивом, ругала, если девочки, особенно ее не слушали, грозилась выкинуть все лаковые туфли, заколки, тем более детскую косметику и повторяла постоянно, что в ее время детей умывали мылом за такое поведение и могли поставить в угол. Разговоры с воспитательницей </w:t>
      </w:r>
      <w:r w:rsidRPr="00A44ED0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lastRenderedPageBreak/>
        <w:t>не помогали, пришлось действовать через директора и просить другую воспитательницу».</w:t>
      </w:r>
      <w:r w:rsidRPr="00A44ED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  </w:t>
      </w:r>
    </w:p>
    <w:p w:rsidR="00FB77D7" w:rsidRPr="00A44ED0" w:rsidRDefault="00FB77D7" w:rsidP="00FB77D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44ED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Чтобы избежать таких происшествий, подробно расспрашивайте малыша обо всем происходящем за день. По-доброму, шутливо, но постарайтесь выведать у карапуза, доволен ли он воспитателями, хорошо ли ему в группе. Если возникают ситуации, в которых вы явно не согласны с поведением сотрудников сада или родителей, лучше сразу попытаться поговорить. Ваш доброжелательный, но настойчивый тон заявит о вашей позиции лучше «театрального» скандала. Наконец, не стоит вмешивать в ситуацию малыша, так он останется спокойным. Увы, не все ситуации поддаются решению в «свою пользу». Порой проще подыскать адекватную замену в другой группе или саду, нежели продолжать бороться с укоренившимися традициями, идущими вразрез вашим.   </w:t>
      </w:r>
    </w:p>
    <w:p w:rsidR="00252EC4" w:rsidRPr="00A44ED0" w:rsidRDefault="00252EC4" w:rsidP="00FB77D7">
      <w:pPr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</w:pPr>
    </w:p>
    <w:p w:rsidR="00FB77D7" w:rsidRPr="00A44ED0" w:rsidRDefault="00FB77D7" w:rsidP="00FB77D7">
      <w:pPr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44ED0"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t>Запугивания</w:t>
      </w:r>
    </w:p>
    <w:p w:rsidR="00FB77D7" w:rsidRPr="00A44ED0" w:rsidRDefault="00FB77D7" w:rsidP="00FB77D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44ED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Кажется, что это явление старо, как мир. Сколько раз приходится слышать обрывки фраз: «Если ты не будешь слушаться, я тебя поставлю в угол» или «Если не будешь есть, я тебя не пущу гулять»... Да мало ли таких угроз, которые мы, взрослые, бросаем не думая, машинально, а детки получают не только стресс, но порой и серьезную травму.   </w:t>
      </w:r>
    </w:p>
    <w:p w:rsidR="00FB77D7" w:rsidRPr="00A44ED0" w:rsidRDefault="00FB77D7" w:rsidP="00FB77D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A44ED0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Марина К.: «Мой ребенок радостно пошел в сад, полюбил воспитателей и игры в группе. Однако вдруг он до истерики стал бояться сада. Причина всплыла быстро. Однажды ребенок побежал к калитке сада посмотреть, не идет ли мама. Его обругали и в довершение сказали, что если он еще раз так сделает, его поймает охранник и запрет в мусорном баке. Пришлось посещать занятия с психологом и подробно объяснять неправоту воспитателя. Ситуация исчерпалась и договориться с персоналом тоже удалось. Проблема ушла».   </w:t>
      </w:r>
    </w:p>
    <w:p w:rsidR="00FB77D7" w:rsidRPr="00A44ED0" w:rsidRDefault="00FB77D7" w:rsidP="00FB77D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44ED0">
        <w:rPr>
          <w:rFonts w:ascii="Times New Roman" w:hAnsi="Times New Roman" w:cs="Times New Roman"/>
          <w:sz w:val="28"/>
          <w:szCs w:val="28"/>
          <w:shd w:val="clear" w:color="auto" w:fill="FAFAFA"/>
        </w:rPr>
        <w:t>Запугивания, по мнению многих людей, среди которых, увы-увы, большинство родителе</w:t>
      </w:r>
      <w:bookmarkStart w:id="0" w:name="_GoBack"/>
      <w:bookmarkEnd w:id="0"/>
      <w:r w:rsidRPr="00A44ED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й и педагогов, метод действенный. И, если вы с ним сталкиваетесь, проблему необходимо решать в ближайшее время. При этом мало разговаривать с "обидчиками", необходимо прорабатываться малыша и дома. Для этого подойдут сказки, рисунки и другие виды совместного игрового творчества, где ребенок смог бы раскрыть пугающие его вещи и усвоить их безобидность. Ваша любовь и внимание к малышу способны сделать для него очень многое!   </w:t>
      </w:r>
    </w:p>
    <w:p w:rsidR="00FB77D7" w:rsidRPr="00A44ED0" w:rsidRDefault="00FB77D7" w:rsidP="00FB77D7">
      <w:pPr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</w:pPr>
      <w:r w:rsidRPr="00A44ED0"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t>«Устаревшие» способы воспитания</w:t>
      </w:r>
    </w:p>
    <w:p w:rsidR="00FB77D7" w:rsidRPr="00A44ED0" w:rsidRDefault="00FB77D7" w:rsidP="00FB77D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44ED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Бывает и так, когда в садике воспитатели демонстрируют вовсе «древние способы воспитания». А вы, к примеру, с ними совершенно не согласны. Вы, скажем, хотите видеть в детках развитых, открытых, шустрых, позитивных, свободных в образе мышления членов общества, а наблюдаете «уравниловку по советскому образцу», подавление желания выделиться, творчески подходить к решению </w:t>
      </w:r>
      <w:r w:rsidRPr="00A44ED0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 xml:space="preserve">вопросов... Словом, вы наблюдаете диссонанс между своим подходом к развитию и садовскими методами. Иногда диссонанс очень ощутим. Доказать свою правоту будет крайне трудно. Но, и мириться, согласитесь, еще труднее. Смена садика в данном случае является наиболее действенным методом. Если же такой возможности нет, познакомьте воспитателей со своим видением процесса развития, подготовьте весомые аргументы, будьте максимально вежливы и терпеливы. Привлеченные на вашу сторону родители — вы вместе — может быть, найдете эффективное решение. </w:t>
      </w:r>
    </w:p>
    <w:p w:rsidR="00FB77D7" w:rsidRPr="00A44ED0" w:rsidRDefault="00FB77D7" w:rsidP="00FB77D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44ED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Например, такое: </w:t>
      </w:r>
      <w:r w:rsidRPr="00A44ED0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Алина А.: «Мы в группу пригласили психолога. Договорились с заведующей, организовали с родителями фонд оплаты, нашли хорошего специалиста по развитию. И она занималась с нашими в садовской группе три раза в неделю по самым эффективным методикам. Заодно и отношения внутри группы корректировала. Группа была образцовой»</w:t>
      </w:r>
      <w:r w:rsidRPr="00A44ED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  </w:t>
      </w:r>
    </w:p>
    <w:p w:rsidR="00134E58" w:rsidRPr="00A44ED0" w:rsidRDefault="00FB77D7" w:rsidP="00FB77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ED0">
        <w:rPr>
          <w:rFonts w:ascii="Times New Roman" w:hAnsi="Times New Roman" w:cs="Times New Roman"/>
          <w:sz w:val="28"/>
          <w:szCs w:val="28"/>
          <w:shd w:val="clear" w:color="auto" w:fill="FAFAFA"/>
        </w:rPr>
        <w:t>Мы отдаем малышей в садик ради их полноценного развития, потому в пребывании ребят за пределами дома, в группе, не может быть мелочей. Будем же внимательными, позитивными и смелыми. Тогда садик станет вторым любимым домом. Удачи! </w:t>
      </w:r>
      <w:r w:rsidRPr="00A44ED0">
        <w:rPr>
          <w:rFonts w:ascii="Times New Roman" w:hAnsi="Times New Roman" w:cs="Times New Roman"/>
          <w:sz w:val="28"/>
          <w:szCs w:val="28"/>
        </w:rPr>
        <w:br/>
      </w:r>
      <w:r w:rsidRPr="00A44ED0">
        <w:rPr>
          <w:rFonts w:ascii="Arial" w:hAnsi="Arial" w:cs="Arial"/>
          <w:color w:val="5C5A5A"/>
          <w:sz w:val="28"/>
          <w:szCs w:val="28"/>
        </w:rPr>
        <w:br/>
      </w:r>
      <w:r w:rsidRPr="00A44ED0">
        <w:rPr>
          <w:rFonts w:ascii="Arial" w:hAnsi="Arial" w:cs="Arial"/>
          <w:color w:val="5C5A5A"/>
          <w:sz w:val="28"/>
          <w:szCs w:val="28"/>
        </w:rPr>
        <w:br/>
      </w:r>
      <w:r w:rsidRPr="00A44ED0">
        <w:rPr>
          <w:rFonts w:ascii="Times New Roman" w:hAnsi="Times New Roman" w:cs="Times New Roman"/>
          <w:color w:val="5C5A5A"/>
          <w:sz w:val="28"/>
          <w:szCs w:val="28"/>
        </w:rPr>
        <w:br/>
      </w:r>
    </w:p>
    <w:sectPr w:rsidR="00134E58" w:rsidRPr="00A44ED0" w:rsidSect="00D721F4">
      <w:pgSz w:w="11906" w:h="16838"/>
      <w:pgMar w:top="567" w:right="424" w:bottom="1134" w:left="993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C052F"/>
    <w:rsid w:val="00134E58"/>
    <w:rsid w:val="00230D1F"/>
    <w:rsid w:val="00252EC4"/>
    <w:rsid w:val="00A44ED0"/>
    <w:rsid w:val="00AC052F"/>
    <w:rsid w:val="00D721F4"/>
    <w:rsid w:val="00FB77D7"/>
    <w:rsid w:val="00FF1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EDC2A-66E2-42F8-A54C-991D6A80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77D7"/>
  </w:style>
  <w:style w:type="character" w:styleId="a3">
    <w:name w:val="Hyperlink"/>
    <w:basedOn w:val="a0"/>
    <w:uiPriority w:val="99"/>
    <w:semiHidden/>
    <w:unhideWhenUsed/>
    <w:rsid w:val="00FB7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032A9-82B3-445E-A1B7-016DA1848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960</Words>
  <Characters>5477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Индира</cp:lastModifiedBy>
  <cp:revision>8</cp:revision>
  <cp:lastPrinted>2016-03-03T11:35:00Z</cp:lastPrinted>
  <dcterms:created xsi:type="dcterms:W3CDTF">2015-09-23T08:58:00Z</dcterms:created>
  <dcterms:modified xsi:type="dcterms:W3CDTF">2017-08-21T19:10:00Z</dcterms:modified>
</cp:coreProperties>
</file>